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E0F65" w:rsidRPr="007E0F6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17957/2018</w:t>
      </w:r>
      <w:r w:rsidR="0078708E" w:rsidRPr="0078708E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-SŽDC-SSV-Ú3/Kli</w:t>
      </w:r>
    </w:p>
    <w:p w:rsidR="0078708E" w:rsidRPr="0078708E" w:rsidRDefault="0078708E" w:rsidP="007870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</w:t>
      </w:r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>. Jaroslav Klimeš</w:t>
      </w:r>
    </w:p>
    <w:p w:rsidR="0078708E" w:rsidRPr="0078708E" w:rsidRDefault="0078708E" w:rsidP="007870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78708E" w:rsidRPr="0078708E" w:rsidRDefault="0078708E" w:rsidP="007870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78708E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78708E">
        <w:rPr>
          <w:rFonts w:ascii="Times New Roman" w:eastAsia="Times New Roman" w:hAnsi="Times New Roman" w:cs="Times New Roman"/>
          <w:sz w:val="20"/>
          <w:szCs w:val="20"/>
          <w:lang w:eastAsia="cs-CZ"/>
        </w:rPr>
        <w:t>23. 10. 2018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E45BF7">
        <w:rPr>
          <w:rFonts w:ascii="Times New Roman" w:eastAsia="Times New Roman" w:hAnsi="Times New Roman" w:cs="Times New Roman"/>
          <w:sz w:val="16"/>
          <w:szCs w:val="16"/>
          <w:lang w:eastAsia="cs-CZ"/>
        </w:rPr>
        <w:t>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E45BF7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4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E45BF7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  <w:bookmarkStart w:id="0" w:name="_GoBack"/>
      <w:bookmarkEnd w:id="0"/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8708E" w:rsidRPr="0078708E">
        <w:rPr>
          <w:rFonts w:ascii="Times New Roman" w:hAnsi="Times New Roman" w:cs="Times New Roman"/>
          <w:b/>
          <w:bCs/>
          <w:lang w:eastAsia="cs-CZ"/>
        </w:rPr>
        <w:t>Moderniza</w:t>
      </w:r>
      <w:r w:rsidR="0078708E">
        <w:rPr>
          <w:rFonts w:ascii="Times New Roman" w:hAnsi="Times New Roman" w:cs="Times New Roman"/>
          <w:b/>
          <w:bCs/>
          <w:lang w:eastAsia="cs-CZ"/>
        </w:rPr>
        <w:t>ce a elektrizace trati Šakvice -</w:t>
      </w:r>
      <w:r w:rsidR="0078708E" w:rsidRPr="0078708E">
        <w:rPr>
          <w:rFonts w:ascii="Times New Roman" w:hAnsi="Times New Roman" w:cs="Times New Roman"/>
          <w:b/>
          <w:bCs/>
          <w:lang w:eastAsia="cs-CZ"/>
        </w:rPr>
        <w:t xml:space="preserve"> Hustopeče u Brna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7E0F65">
        <w:rPr>
          <w:rFonts w:ascii="Times New Roman" w:eastAsia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Pr="00422F1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</w:t>
      </w:r>
      <w:r w:rsidRPr="00422F13">
        <w:rPr>
          <w:rFonts w:ascii="Times New Roman" w:eastAsia="Times New Roman" w:hAnsi="Times New Roman" w:cs="Times New Roman"/>
          <w:lang w:eastAsia="cs-CZ"/>
        </w:rPr>
        <w:t>pozdějších předpisů (dále jen „ZZVZ“)</w:t>
      </w:r>
    </w:p>
    <w:p w:rsidR="00FA5EB3" w:rsidRPr="00422F1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4: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SO 01-14-02;  SO 50-14-01.1-9; SO 02-21-01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V souladu s odpověďmi k dotazům č. 2 a 3 a současně se ZTP článkem 4.1.4 bychom chtěli požádat zadavatele o potvrzení naší domněnky, že objekty vyjmenované v tomto článku 4.1.4 nemá uchazeč oceňovat? A tudíž ve výsledné nabídce bude u těchto objektu hodnota 0,00Kč.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Zároveň jako potvrzení této naší domněnky bychom chtěli požádat zadavatele o úpravu poskytnuté rekapitulace v souboru s názvem  </w:t>
      </w:r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 xml:space="preserve">2,3_17056_ŠA - HU_všeob_objekt_SO_98-98, </w:t>
      </w:r>
      <w:proofErr w:type="spellStart"/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>Rekap</w:t>
      </w:r>
      <w:proofErr w:type="spellEnd"/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>. ceny.xlsm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, kde by bylo v kolonce hodnota SO na pevno napsáno neoceňovat, tak aby se předešlo případným nedorozuměním, kdyby někdo chtěl tyto objekty i tak ocenit. 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Ve </w:t>
      </w:r>
      <w:proofErr w:type="spellStart"/>
      <w:r w:rsidRPr="00422F13">
        <w:rPr>
          <w:rFonts w:ascii="Times New Roman" w:hAnsi="Times New Roman" w:cs="Times New Roman"/>
          <w:lang w:eastAsia="cs-CZ"/>
        </w:rPr>
        <w:t>Všeob</w:t>
      </w:r>
      <w:proofErr w:type="spellEnd"/>
      <w:r w:rsidRPr="00422F13">
        <w:rPr>
          <w:rFonts w:ascii="Times New Roman" w:hAnsi="Times New Roman" w:cs="Times New Roman"/>
          <w:lang w:eastAsia="cs-CZ"/>
        </w:rPr>
        <w:t xml:space="preserve">. </w:t>
      </w:r>
      <w:proofErr w:type="gramStart"/>
      <w:r w:rsidRPr="00422F13">
        <w:rPr>
          <w:rFonts w:ascii="Times New Roman" w:hAnsi="Times New Roman" w:cs="Times New Roman"/>
          <w:lang w:eastAsia="cs-CZ"/>
        </w:rPr>
        <w:t>objektu</w:t>
      </w:r>
      <w:proofErr w:type="gramEnd"/>
      <w:r w:rsidRPr="00422F13">
        <w:rPr>
          <w:rFonts w:ascii="Times New Roman" w:hAnsi="Times New Roman" w:cs="Times New Roman"/>
          <w:lang w:eastAsia="cs-CZ"/>
        </w:rPr>
        <w:t xml:space="preserve"> SO 98-98 bylo doplněno „neoceňovat“ u předmětných SO.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5: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SO 02-12-41;  </w:t>
      </w:r>
      <w:bookmarkStart w:id="1" w:name="_Hlk527536457"/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T. </w:t>
      </w:r>
      <w:proofErr w:type="spellStart"/>
      <w:r w:rsidRPr="00422F13">
        <w:rPr>
          <w:rFonts w:ascii="Times New Roman" w:eastAsia="Times New Roman" w:hAnsi="Times New Roman" w:cs="Times New Roman"/>
          <w:b/>
          <w:lang w:eastAsia="sk-SK"/>
        </w:rPr>
        <w:t>ú.</w:t>
      </w:r>
      <w:proofErr w:type="spellEnd"/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 Šakvice - Hustopeče u Brna, přeložky </w:t>
      </w:r>
      <w:proofErr w:type="gramStart"/>
      <w:r w:rsidRPr="00422F13">
        <w:rPr>
          <w:rFonts w:ascii="Times New Roman" w:eastAsia="Times New Roman" w:hAnsi="Times New Roman" w:cs="Times New Roman"/>
          <w:b/>
          <w:lang w:eastAsia="sk-SK"/>
        </w:rPr>
        <w:t>vedení E.ON</w:t>
      </w:r>
      <w:proofErr w:type="gramEnd"/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 </w:t>
      </w:r>
      <w:bookmarkEnd w:id="1"/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Po prověření poskytnuté zadávací dokumentace jsem v souboru </w:t>
      </w:r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 xml:space="preserve">2,3_17056_ŠA - HU_všeob_objekt_SO_98-98, </w:t>
      </w:r>
      <w:proofErr w:type="spellStart"/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>Rekap</w:t>
      </w:r>
      <w:proofErr w:type="spellEnd"/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 xml:space="preserve">. ceny.xlsm, </w:t>
      </w:r>
      <w:r w:rsidRPr="00422F13">
        <w:rPr>
          <w:rFonts w:ascii="Times New Roman" w:eastAsia="Times New Roman" w:hAnsi="Times New Roman" w:cs="Times New Roman"/>
          <w:i/>
          <w:lang w:eastAsia="sk-SK"/>
        </w:rPr>
        <w:t>list rekapitulace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 a to i po obdržení vysvětlení ZD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č.1 objevili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v oddíle E1.5 řádek s výše uvedeným SO 02-12-41 T. 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ú.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 xml:space="preserve"> Šakvice - Hustopeče u Brna, přeložky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vedení E.ON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. Nicméně v druhém souboru s jednotlivými rozpočty není k tomuto SO rozpočet přiložen. Může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vysvětlit  zadavatel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, proč není k tomuto SO přiložen rozpočet, i když je PD přiložena a stejně tak není tento SO zařazen mezi SO které upravují ZTP článkem 4.1.4? 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Uvedený stavební objekt je zařazen do skupiny objektů, které nerealizuje (a tedy i neoceňuje) zhotovitel v rámci soutěže stavby. Rozpočet tohoto objektu je „0“ a tudíž není součástí souboru (výstupu z ASPE). 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SO 02-12-41 není součástí zakázky, řeší ho samostatná smlouva s f. EON.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6: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Rekapitulace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Dále bychom chtěli upozornit zadavatele na nepřesnost názvu oddílu v poskytnuté rekapitulaci stavby v souboru s názvem </w:t>
      </w:r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 xml:space="preserve">2,3_17056_ŠA - HU_všeob_objekt_SO_98-98, </w:t>
      </w:r>
      <w:proofErr w:type="spellStart"/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>Rekap</w:t>
      </w:r>
      <w:proofErr w:type="spellEnd"/>
      <w:r w:rsidRPr="00422F13">
        <w:rPr>
          <w:rFonts w:ascii="Times New Roman" w:eastAsia="Times New Roman" w:hAnsi="Times New Roman" w:cs="Times New Roman"/>
          <w:i/>
          <w:u w:val="single"/>
          <w:lang w:eastAsia="sk-SK"/>
        </w:rPr>
        <w:t xml:space="preserve">. ceny.xlsm, 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kterou jsem obdrželi v rámci Vysvětlení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č.1, kdy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je v názvu oddílu </w:t>
      </w:r>
      <w:r w:rsidRPr="00422F13">
        <w:rPr>
          <w:rFonts w:ascii="Times New Roman" w:eastAsia="Times New Roman" w:hAnsi="Times New Roman" w:cs="Times New Roman"/>
          <w:u w:val="single"/>
          <w:lang w:eastAsia="sk-SK"/>
        </w:rPr>
        <w:t>E.1.2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 uveden název  </w:t>
      </w:r>
      <w:r w:rsidRPr="00422F13">
        <w:rPr>
          <w:rFonts w:ascii="Times New Roman" w:eastAsia="Times New Roman" w:hAnsi="Times New Roman" w:cs="Times New Roman"/>
          <w:u w:val="single"/>
          <w:lang w:eastAsia="sk-SK"/>
        </w:rPr>
        <w:t>Železniční přejezdy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 při tom se zcela evidentně podle jednotlivých SO jedná o nástupiště. Ten stejný problém nastává i u oddílu E1.3. kdy je rekapitulaci uveden název Potrubní vedení, přitom se právě jedná o železniční přejezdy. Opraví zadavatel tyto názvy nebo tam může učinit uchazeč?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Opraven název jednotlivých oddílů.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lastRenderedPageBreak/>
        <w:t>Dotaz č. 7: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zadání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Dle Zadávací dokumentaci Díl 1 Požadavky a podmínky pro zpracování nabídky části 2 – Pokyny pro dodavatele, článku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č.12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Obsah a podání nabídek odstavce 12.2 uvádí zadavatel, cituji:,, </w:t>
      </w:r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Zadavatel poskytuje Soupis prací jako součást zadávací dokumentace ve formátu 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xls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>/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xlsx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 a XML. Soupis prací ve formátu </w:t>
      </w:r>
      <w:proofErr w:type="gramStart"/>
      <w:r w:rsidRPr="00422F13">
        <w:rPr>
          <w:rFonts w:ascii="Times New Roman" w:eastAsia="Times New Roman" w:hAnsi="Times New Roman" w:cs="Times New Roman"/>
          <w:i/>
          <w:lang w:eastAsia="sk-SK"/>
        </w:rPr>
        <w:t>XML  má</w:t>
      </w:r>
      <w:proofErr w:type="gramEnd"/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 strukturu dat dle datového předpisu XC4</w:t>
      </w:r>
      <w:r w:rsidRPr="00422F13">
        <w:rPr>
          <w:rFonts w:ascii="Times New Roman" w:eastAsia="Times New Roman" w:hAnsi="Times New Roman" w:cs="Times New Roman"/>
          <w:lang w:eastAsia="sk-SK"/>
        </w:rPr>
        <w:t>.</w:t>
      </w:r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Oceněný soupis prací bude dodavatelem v nabídce předložen ve formátu 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xls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>/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xlsx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. V případě změn a doplnění zadávací dokumentace budou případné změny či úpravy Soupisu prací zadavatelem prováděny pouze ve formátu 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xls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>/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xlsx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“. 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Dotaz: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Ptáme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zadavatele zda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trvá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na tom aby dodavatel předložil v rámci své nabídky oceněný pouze jeden soubor 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xls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>/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xlsx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 xml:space="preserve">, který stejně jako v poskytnuté ZD bude mít strukturu dat dle datové přepisu XC4, nebo </w:t>
      </w:r>
      <w:r w:rsidRPr="00422F13">
        <w:rPr>
          <w:rFonts w:ascii="Times New Roman" w:eastAsia="Times New Roman" w:hAnsi="Times New Roman" w:cs="Times New Roman"/>
          <w:u w:val="single"/>
          <w:lang w:eastAsia="sk-SK"/>
        </w:rPr>
        <w:t>může dodavatel předložit v rámci své nabídky oceněné jednotlivé soupisy prací pro každé SO a PS zvlášť, tak jak jsou uvedeny na jednotlivých listech celkového souboru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? V případě, že by trval na jednom souboru dle datové struktury XC4, tak se ptáme, zda zašle závěrem zadavatel upravený celkový soubor o jednotlivá vysvětlení, které poskytuje vždy jen pro jednotlivé PS a SO?   </w:t>
      </w:r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  </w:t>
      </w:r>
      <w:r w:rsidRPr="00422F13"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Soupisy prací byly dodány v rámci jednoho souboru ve formátu XML i XLS/XLSX. Provedli jsme úpravu a jednotlivé SO/PS jsme převedli do samostatných souborů ve formátu XLS, a opravy jednotlivých SO/PS vzniklé v rámci dotazů zhotovitelů ze soutěže také přikládáme samostatně s uvedeným datem opravy.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8: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F - zásady organizace výstavby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Dle POV mají být práce ve stavebním postupu: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2 provedeny ve lhůtě 16 dní,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3 provedeny ve lhůtě 15 dní,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4 provedeny ve lhůtě 23 dní,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5 provedeny ve lhůtě 23 dní.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Dle našeho názoru není reálné všechny potřebné práce v rámci jednotlivých SP v tak krátkém termínu provést. Níže uvádíme jen výčet hlavních prací prováděných v jednotlivých SP: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SP 2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Zřízení cca 190m žel.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svršku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vč. 2ks výhybek 1:14-760, zlepšení zemní pláně frézou a zřízení konstrukční vrstvy ze ŠD v celém úseku, realizace odvodnění (60m příkopový žlab „UCB0“), práce na TV a 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zab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>. zař. atd.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SP 3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Zřízení cca 490m žel.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svršku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vč. 2ks výhybek 1:14-760 a zprovoznění kol. spojek v19-v21 a v22-v23,  zlepšení zemní pláně frézou a zřízení konstrukční vrstvy ze ŠD v celém úseku, realizace odvodnění (275m příkop zpevněný tvárnicí TZZ3, cca 220m příkopový žlab „J“), odtěžení části vysokého svahu v délce cca 85m, práce na TV a 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zab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>. zař. atd.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SP 4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zřízení cca 800m žel.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svršku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vč. 2 ks výhybek 1:14-760, zlepšení zemní pláně frézou a zřízení konstrukční vrstvy ze ŠD v celém úseku, realizace odvodnění (609m příkop zpevněný tvárnicí TZZ3, 134m příkopový žlab „J“), rozšíření (odtěžení) zářezu v délce cca 400m až o 3,5m, práce na TV a 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zab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>. zař. atd.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SP 5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zřízení cca 770m žel.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svršku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vč. 4 ks výhybek 1:14-760 a zprovoznění kol. spojek v2-v3 a v5-v7, zlepšení zemní pláně frézou a zřízení konstrukční vrstvy ze ŠD v celém úseku, realizace odvodnění (457m příkop zpevněný tvárnicí TZZ3, přes 300m trativodů), práce na TV a </w:t>
      </w:r>
      <w:proofErr w:type="spellStart"/>
      <w:r w:rsidRPr="00422F13">
        <w:rPr>
          <w:rFonts w:ascii="Times New Roman" w:eastAsia="Times New Roman" w:hAnsi="Times New Roman" w:cs="Times New Roman"/>
          <w:lang w:eastAsia="sk-SK"/>
        </w:rPr>
        <w:t>zab</w:t>
      </w:r>
      <w:proofErr w:type="spellEnd"/>
      <w:r w:rsidRPr="00422F13">
        <w:rPr>
          <w:rFonts w:ascii="Times New Roman" w:eastAsia="Times New Roman" w:hAnsi="Times New Roman" w:cs="Times New Roman"/>
          <w:lang w:eastAsia="sk-SK"/>
        </w:rPr>
        <w:t>. zař. atd.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Vzhledem k uvedenému rozsahu prací proto navrhujeme prodloužení lhůt u uvedených SP takto: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2 na 4 týdny,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3 na 5 týdny,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4 na 6 týdny,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- SP 5 na 6 týdny,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Chápeme, že při prodloužení lhůt uvedených SP o celkem 11 týdnů a zachování lhůt výstavby ostatních SP nelze stavbu realizovat v jedné stavební sezóně (r. 2020), jak je uvažováno v projektu. Proto navrhujeme realizaci SP 2 a SP 3 provést na konci předchozí stavební sezóny (r. 2019) v souběhu s SP 0 (uvažované zahájení SP 0 je v 09/2019) a SP 4 a SP 5 pak postupně ihned na začátku stavební sezóny 2020 (uvažované zahájení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16.03.2020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>) s tím, že SP 6 by byl realizován na konci SP 5 a byl by již, spolu s následujícími SP 7, SP 8, SP 9, SP 10 v původně uvažovaných termínech.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Posunutí SP 2 – SP 5 do časové polohy navrženého SP 0 by bylo vhodné, nicméně s ohledem na nemožnost zajistit nepřetržité výluky traťových koleji v úsecích Zaječí – Šakvice – Vranovice již v roce 2019 z důvodu souběhu více výlukových činností na rameni Břeclav – Brno nemožné. Prodloužení stavebních činností do další sezóny 2021 se zase neúměrně natahuje realizace o další rok, protože v jednom samostatném roce by se musel realizovat podchod a kolejové úpravy prostřední části stanice naráz. 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lang w:eastAsia="cs-CZ"/>
        </w:rPr>
        <w:t xml:space="preserve">Domníváme se však, že realizace SP 2 a SP 3 v délce 2x dvou týdnů a realizace SP 3 a S 4 v délce 2x tří týdnů je za cenu maximální </w:t>
      </w:r>
      <w:proofErr w:type="spellStart"/>
      <w:r w:rsidRPr="00422F13">
        <w:rPr>
          <w:rFonts w:ascii="Times New Roman" w:hAnsi="Times New Roman" w:cs="Times New Roman"/>
          <w:lang w:eastAsia="cs-CZ"/>
        </w:rPr>
        <w:t>předpřipravenosti</w:t>
      </w:r>
      <w:proofErr w:type="spellEnd"/>
      <w:r w:rsidRPr="00422F13">
        <w:rPr>
          <w:rFonts w:ascii="Times New Roman" w:hAnsi="Times New Roman" w:cs="Times New Roman"/>
          <w:lang w:eastAsia="cs-CZ"/>
        </w:rPr>
        <w:t xml:space="preserve"> stavebních prací možná. Práce na betonáži základových patek a práce na montáži podpěr a bran trakčního vedení budou </w:t>
      </w:r>
      <w:proofErr w:type="spellStart"/>
      <w:r w:rsidRPr="00422F13">
        <w:rPr>
          <w:rFonts w:ascii="Times New Roman" w:hAnsi="Times New Roman" w:cs="Times New Roman"/>
          <w:lang w:eastAsia="cs-CZ"/>
        </w:rPr>
        <w:t>realizovany</w:t>
      </w:r>
      <w:proofErr w:type="spellEnd"/>
      <w:r w:rsidRPr="00422F13">
        <w:rPr>
          <w:rFonts w:ascii="Times New Roman" w:hAnsi="Times New Roman" w:cs="Times New Roman"/>
          <w:lang w:eastAsia="cs-CZ"/>
        </w:rPr>
        <w:t xml:space="preserve"> již v krátkodobých výlukách v SP 0 v roce 2019. V předstihu mohou být vybudovány i nové venkovní prvky zabezpečovacího zařízení, smontovány části výhybek, zemní práce na rozšíření zářezu mohou být prováděny kolovými vozidly ze souběžné polní cesty. Jelikož prostor železniční stanice Šakvice se nachází v </w:t>
      </w:r>
      <w:proofErr w:type="spellStart"/>
      <w:r w:rsidRPr="00422F13">
        <w:rPr>
          <w:rFonts w:ascii="Times New Roman" w:hAnsi="Times New Roman" w:cs="Times New Roman"/>
          <w:lang w:eastAsia="cs-CZ"/>
        </w:rPr>
        <w:t>extravilánu</w:t>
      </w:r>
      <w:proofErr w:type="spellEnd"/>
      <w:r w:rsidRPr="00422F13">
        <w:rPr>
          <w:rFonts w:ascii="Times New Roman" w:hAnsi="Times New Roman" w:cs="Times New Roman"/>
          <w:lang w:eastAsia="cs-CZ"/>
        </w:rPr>
        <w:t xml:space="preserve">, je možné stavební práce realizovat nepřetržitě, tedy i v nočních hodinách. 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9: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SO 01-19-01 Podchod </w:t>
      </w:r>
      <w:proofErr w:type="gramStart"/>
      <w:r w:rsidRPr="00422F13">
        <w:rPr>
          <w:rFonts w:ascii="Times New Roman" w:eastAsia="Times New Roman" w:hAnsi="Times New Roman" w:cs="Times New Roman"/>
          <w:b/>
          <w:lang w:eastAsia="sk-SK"/>
        </w:rPr>
        <w:t>st.km</w:t>
      </w:r>
      <w:proofErr w:type="gramEnd"/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 108,253 TÚ 2001 (prov.ev.km 108,209)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>Při studiu projektové dokumentace poskytnuté zadavatelem k výše uvedenému objektu jsme nikde nenalezli přílohu (soubor) s 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 xml:space="preserve">názvem </w:t>
      </w:r>
      <w:r w:rsidRPr="00422F13">
        <w:rPr>
          <w:rFonts w:ascii="Times New Roman" w:eastAsia="Times New Roman" w:hAnsi="Times New Roman" w:cs="Times New Roman"/>
          <w:i/>
          <w:lang w:eastAsia="sk-SK"/>
        </w:rPr>
        <w:t>E .1.4.1.2.5</w:t>
      </w:r>
      <w:proofErr w:type="gramEnd"/>
      <w:r w:rsidRPr="00422F13">
        <w:rPr>
          <w:rFonts w:ascii="Times New Roman" w:eastAsia="Times New Roman" w:hAnsi="Times New Roman" w:cs="Times New Roman"/>
          <w:i/>
          <w:lang w:eastAsia="sk-SK"/>
        </w:rPr>
        <w:t xml:space="preserve"> -  Výkresy bouracích prací a výkopů</w:t>
      </w:r>
      <w:r w:rsidRPr="00422F13">
        <w:rPr>
          <w:rFonts w:ascii="Times New Roman" w:eastAsia="Times New Roman" w:hAnsi="Times New Roman" w:cs="Times New Roman"/>
          <w:lang w:eastAsia="sk-SK"/>
        </w:rPr>
        <w:t>. Může zadavatel v rámci vysvětlení poskytnout tento soubor/přílohu?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Výkresy bouracích prací a výkopů jsou v dokumentaci reprezentovány přílohami „Stavební postupy“. Jde o špatné pojmenování v seznamu příloh.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10: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SO 01-19-01 Podchod </w:t>
      </w:r>
      <w:proofErr w:type="gramStart"/>
      <w:r w:rsidRPr="00422F13">
        <w:rPr>
          <w:rFonts w:ascii="Times New Roman" w:eastAsia="Times New Roman" w:hAnsi="Times New Roman" w:cs="Times New Roman"/>
          <w:b/>
          <w:lang w:eastAsia="sk-SK"/>
        </w:rPr>
        <w:t>st.km</w:t>
      </w:r>
      <w:proofErr w:type="gramEnd"/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 108,253 TÚ 2001 (prov.ev.km 108,209)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Dále jsme nalezli rozpor mezi označením třídy betonu ve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výkresu E.1.4.1.2.6.1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výkres tvarů – půdorys a řezy a soupisem prací.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V výkresu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je uvedena specifikace betonu třída  C35/45, oproti tomu je v soupisu prací v položkách pol. 22 a 23 – třída betonu C40/50. Může zadavatel stanovit, která třída je platná? 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Třída betonu je C35/45, v soupise prací je uvedena položka, kde je uvedeno „beton třídy do C40/50“. V cenové soustavě bohužel třída betonu C35/45 není uvedena.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11: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SO 01-16-02 </w:t>
      </w:r>
      <w:proofErr w:type="spellStart"/>
      <w:r w:rsidRPr="00422F13">
        <w:rPr>
          <w:rFonts w:ascii="Times New Roman" w:eastAsia="Times New Roman" w:hAnsi="Times New Roman" w:cs="Times New Roman"/>
          <w:b/>
          <w:lang w:eastAsia="sk-SK"/>
        </w:rPr>
        <w:t>Žst.Šakvice</w:t>
      </w:r>
      <w:proofErr w:type="spellEnd"/>
      <w:r w:rsidRPr="00422F13">
        <w:rPr>
          <w:rFonts w:ascii="Times New Roman" w:eastAsia="Times New Roman" w:hAnsi="Times New Roman" w:cs="Times New Roman"/>
          <w:b/>
          <w:lang w:eastAsia="sk-SK"/>
        </w:rPr>
        <w:t>, nástupiště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V soupisu prací u tohoto SO je odkazováno na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přílohy ,,technické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 xml:space="preserve"> zprávy“ s názvy: </w:t>
      </w:r>
      <w:proofErr w:type="spellStart"/>
      <w:r w:rsidRPr="00422F13">
        <w:rPr>
          <w:rFonts w:ascii="Times New Roman" w:eastAsia="Times New Roman" w:hAnsi="Times New Roman" w:cs="Times New Roman"/>
          <w:i/>
          <w:lang w:eastAsia="sk-SK"/>
        </w:rPr>
        <w:t>výměrnice</w:t>
      </w:r>
      <w:proofErr w:type="spellEnd"/>
      <w:r w:rsidRPr="00422F13">
        <w:rPr>
          <w:rFonts w:ascii="Times New Roman" w:eastAsia="Times New Roman" w:hAnsi="Times New Roman" w:cs="Times New Roman"/>
          <w:i/>
          <w:lang w:eastAsia="sk-SK"/>
        </w:rPr>
        <w:t>, výpočty výměr nástupiště, demontáž nástupišť</w:t>
      </w:r>
      <w:r w:rsidRPr="00422F13">
        <w:rPr>
          <w:rFonts w:ascii="Times New Roman" w:eastAsia="Times New Roman" w:hAnsi="Times New Roman" w:cs="Times New Roman"/>
          <w:lang w:eastAsia="sk-SK"/>
        </w:rPr>
        <w:t>. Při kontrole příloh TZ v poskytnuté PD tyto přílohy chybí. Mohl je zadavatel v rámci vysvětlení poskytnout a doplnit?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V technické zprávě je doplněna kapitola 12. Přílohy. Zde jsou podkapitoly 12.1 </w:t>
      </w:r>
      <w:proofErr w:type="spellStart"/>
      <w:r w:rsidRPr="00422F13">
        <w:rPr>
          <w:rFonts w:ascii="Times New Roman" w:hAnsi="Times New Roman" w:cs="Times New Roman"/>
          <w:lang w:eastAsia="cs-CZ"/>
        </w:rPr>
        <w:t>Výměrnice</w:t>
      </w:r>
      <w:proofErr w:type="spellEnd"/>
      <w:r w:rsidRPr="00422F13">
        <w:rPr>
          <w:rFonts w:ascii="Times New Roman" w:hAnsi="Times New Roman" w:cs="Times New Roman"/>
          <w:lang w:eastAsia="cs-CZ"/>
        </w:rPr>
        <w:t>, 12.2. Demontáže a provizoria (demontáž nástupišť) a 12.3. Výměry nové nástupiště (výpočty výměr nástupiště).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12: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SO 01-16-02 </w:t>
      </w:r>
      <w:proofErr w:type="spellStart"/>
      <w:r w:rsidRPr="00422F13">
        <w:rPr>
          <w:rFonts w:ascii="Times New Roman" w:eastAsia="Times New Roman" w:hAnsi="Times New Roman" w:cs="Times New Roman"/>
          <w:b/>
          <w:lang w:eastAsia="sk-SK"/>
        </w:rPr>
        <w:t>Žst.Šakvice</w:t>
      </w:r>
      <w:proofErr w:type="spellEnd"/>
      <w:r w:rsidRPr="00422F13">
        <w:rPr>
          <w:rFonts w:ascii="Times New Roman" w:eastAsia="Times New Roman" w:hAnsi="Times New Roman" w:cs="Times New Roman"/>
          <w:b/>
          <w:lang w:eastAsia="sk-SK"/>
        </w:rPr>
        <w:t>, nástupiště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lastRenderedPageBreak/>
        <w:t xml:space="preserve">Ve „Výkaze výměr“ je uvedena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pol.č.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>5 Provizorní chodník – jeho specifikace by měla být uvedena v Technické zprávě (E.1.1.1_2.1), nicméně dle našeho zjištění, tato specifikace není její součástí – mohl by zadavatel ji doplnit?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Popis a specifikace provizorního přístupu na nástupiště je doplněna do technické zprávy jako kapitola 5.10. Provizorní přístup na nástupiště.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>Dotaz č. 13: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SO 03-16-02 </w:t>
      </w:r>
      <w:proofErr w:type="spellStart"/>
      <w:r w:rsidRPr="00422F13">
        <w:rPr>
          <w:rFonts w:ascii="Times New Roman" w:eastAsia="Times New Roman" w:hAnsi="Times New Roman" w:cs="Times New Roman"/>
          <w:b/>
          <w:lang w:eastAsia="sk-SK"/>
        </w:rPr>
        <w:t>Žst.Hustopeče</w:t>
      </w:r>
      <w:proofErr w:type="spellEnd"/>
      <w:r w:rsidRPr="00422F13">
        <w:rPr>
          <w:rFonts w:ascii="Times New Roman" w:eastAsia="Times New Roman" w:hAnsi="Times New Roman" w:cs="Times New Roman"/>
          <w:b/>
          <w:lang w:eastAsia="sk-SK"/>
        </w:rPr>
        <w:t xml:space="preserve"> u Brna, nástupiště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  <w:r w:rsidRPr="00422F13">
        <w:rPr>
          <w:rFonts w:ascii="Times New Roman" w:eastAsia="Times New Roman" w:hAnsi="Times New Roman" w:cs="Times New Roman"/>
          <w:lang w:eastAsia="sk-SK"/>
        </w:rPr>
        <w:t xml:space="preserve">Při kontrole PD k tomuto SO jsme zjistili, že v poskytnuté PD chybí následující přílohy </w:t>
      </w:r>
      <w:proofErr w:type="gramStart"/>
      <w:r w:rsidRPr="00422F13">
        <w:rPr>
          <w:rFonts w:ascii="Times New Roman" w:eastAsia="Times New Roman" w:hAnsi="Times New Roman" w:cs="Times New Roman"/>
          <w:lang w:eastAsia="sk-SK"/>
        </w:rPr>
        <w:t>č.7.1</w:t>
      </w:r>
      <w:proofErr w:type="gramEnd"/>
      <w:r w:rsidRPr="00422F13">
        <w:rPr>
          <w:rFonts w:ascii="Times New Roman" w:eastAsia="Times New Roman" w:hAnsi="Times New Roman" w:cs="Times New Roman"/>
          <w:lang w:eastAsia="sk-SK"/>
        </w:rPr>
        <w:t>, 7.2, 8.1, 8.2, 9.1, 9.2, 9.3, 9.4, mohl by zadavatel v rámci vysvětlení tyto přílohy doplnit?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sk-SK"/>
        </w:rPr>
      </w:pP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Doplněno. </w:t>
      </w:r>
    </w:p>
    <w:p w:rsidR="00FA5EB3" w:rsidRPr="00422F1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14: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  <w:r w:rsidRPr="00422F13">
        <w:rPr>
          <w:rFonts w:cs="Times New Roman"/>
        </w:rPr>
        <w:t>Ve stavbě „Modernizace a elektrizace trati Šakvice - Hustopeče u Brna“ jsou v dokumentaci v sekci „4_SOUPIS PRACÍ S VÝKAZEM VÝMĚR“ výkazy výměr pro ocenění jednotlivých částí stavby v následující struktuře:</w:t>
      </w:r>
    </w:p>
    <w:p w:rsidR="002E541E" w:rsidRPr="00422F13" w:rsidRDefault="002E541E" w:rsidP="002E541E">
      <w:pPr>
        <w:numPr>
          <w:ilvl w:val="0"/>
          <w:numId w:val="13"/>
        </w:numPr>
        <w:contextualSpacing/>
        <w:jc w:val="both"/>
        <w:rPr>
          <w:rFonts w:cs="Times New Roman"/>
        </w:rPr>
      </w:pPr>
      <w:r w:rsidRPr="00422F13">
        <w:rPr>
          <w:rFonts w:cs="Times New Roman"/>
        </w:rPr>
        <w:t>„</w:t>
      </w:r>
      <w:r w:rsidRPr="00422F13">
        <w:rPr>
          <w:rFonts w:cs="Times New Roman"/>
          <w:b/>
        </w:rPr>
        <w:t>17056_ŠA - HU_všeob_objekt_SO_98-98-01.xlsm</w:t>
      </w:r>
      <w:r w:rsidRPr="00422F13">
        <w:rPr>
          <w:rFonts w:cs="Times New Roman"/>
        </w:rPr>
        <w:t>“ - součástí souboru jsou: rekapitulace + všeobecný objekt</w:t>
      </w:r>
    </w:p>
    <w:p w:rsidR="002E541E" w:rsidRPr="00422F13" w:rsidRDefault="002E541E" w:rsidP="002E541E">
      <w:pPr>
        <w:numPr>
          <w:ilvl w:val="0"/>
          <w:numId w:val="13"/>
        </w:numPr>
        <w:contextualSpacing/>
        <w:jc w:val="both"/>
        <w:rPr>
          <w:rFonts w:cs="Times New Roman"/>
        </w:rPr>
      </w:pPr>
      <w:r w:rsidRPr="00422F13">
        <w:rPr>
          <w:rFonts w:cs="Times New Roman"/>
        </w:rPr>
        <w:t>„</w:t>
      </w:r>
      <w:r w:rsidRPr="00422F13">
        <w:rPr>
          <w:rFonts w:cs="Times New Roman"/>
          <w:b/>
        </w:rPr>
        <w:t xml:space="preserve">3_17056 - Š - </w:t>
      </w:r>
      <w:proofErr w:type="spellStart"/>
      <w:r w:rsidRPr="00422F13">
        <w:rPr>
          <w:rFonts w:cs="Times New Roman"/>
          <w:b/>
        </w:rPr>
        <w:t>Hu_Soupisy</w:t>
      </w:r>
      <w:proofErr w:type="spellEnd"/>
      <w:r w:rsidRPr="00422F13">
        <w:rPr>
          <w:rFonts w:cs="Times New Roman"/>
          <w:b/>
        </w:rPr>
        <w:t xml:space="preserve"> </w:t>
      </w:r>
      <w:proofErr w:type="spellStart"/>
      <w:r w:rsidRPr="00422F13">
        <w:rPr>
          <w:rFonts w:cs="Times New Roman"/>
          <w:b/>
        </w:rPr>
        <w:t>prací_bez</w:t>
      </w:r>
      <w:proofErr w:type="spellEnd"/>
      <w:r w:rsidRPr="00422F13">
        <w:rPr>
          <w:rFonts w:cs="Times New Roman"/>
          <w:b/>
        </w:rPr>
        <w:t xml:space="preserve"> cen.xls</w:t>
      </w:r>
      <w:r w:rsidRPr="00422F13">
        <w:rPr>
          <w:rFonts w:cs="Times New Roman"/>
        </w:rPr>
        <w:t xml:space="preserve">“ – součástí souboru jsou: rekapitulace v jiném tvaru, než v předchozím souboru + jednotlivé PS/SO umístěné v jednotlivých listech. </w:t>
      </w: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  <w:r w:rsidRPr="00422F13">
        <w:rPr>
          <w:rFonts w:cs="Times New Roman"/>
        </w:rPr>
        <w:t>Žádáme zadavatele o informaci, která verze rekapitulace je platná.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Rekapitulace v obou souborech je platná, jedná se jen o jiný formát výstupu, Rekapitulace jako součást </w:t>
      </w:r>
      <w:proofErr w:type="spellStart"/>
      <w:r w:rsidRPr="00422F13">
        <w:rPr>
          <w:rFonts w:ascii="Times New Roman" w:hAnsi="Times New Roman" w:cs="Times New Roman"/>
          <w:lang w:eastAsia="cs-CZ"/>
        </w:rPr>
        <w:t>všeob</w:t>
      </w:r>
      <w:proofErr w:type="spellEnd"/>
      <w:r w:rsidRPr="00422F13">
        <w:rPr>
          <w:rFonts w:ascii="Times New Roman" w:hAnsi="Times New Roman" w:cs="Times New Roman"/>
          <w:lang w:eastAsia="cs-CZ"/>
        </w:rPr>
        <w:t xml:space="preserve">. </w:t>
      </w:r>
      <w:proofErr w:type="gramStart"/>
      <w:r w:rsidRPr="00422F13">
        <w:rPr>
          <w:rFonts w:ascii="Times New Roman" w:hAnsi="Times New Roman" w:cs="Times New Roman"/>
          <w:lang w:eastAsia="cs-CZ"/>
        </w:rPr>
        <w:t>objektu</w:t>
      </w:r>
      <w:proofErr w:type="gramEnd"/>
      <w:r w:rsidRPr="00422F13">
        <w:rPr>
          <w:rFonts w:ascii="Times New Roman" w:hAnsi="Times New Roman" w:cs="Times New Roman"/>
          <w:lang w:eastAsia="cs-CZ"/>
        </w:rPr>
        <w:t xml:space="preserve"> je řazena dle objektové sestavy a skladby dokumentace a obsahuje všechny SO/PS obsažené ve stavbě a Rekapitulace jako součást soupisu prací bez cen je řazena dle názvu jednotlivých SO/PS a neobsahuje „0“ objekty, které si zajišťuje investor sám mimo soutěž.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15:</w:t>
      </w: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  <w:r w:rsidRPr="00422F13">
        <w:rPr>
          <w:rFonts w:cs="Times New Roman"/>
        </w:rPr>
        <w:t>V rámci vysvětlení zadávací dokumentace č. 1 ve stavbě „Modernizace a elektrizace trati Šakvice - Hustopeče u Brna“ byl vydán (mimo jiné) nový rozpočet pro PS 01-28-01 B „</w:t>
      </w:r>
      <w:proofErr w:type="spellStart"/>
      <w:r w:rsidRPr="00422F13">
        <w:rPr>
          <w:rFonts w:cs="Times New Roman"/>
        </w:rPr>
        <w:t>Žst</w:t>
      </w:r>
      <w:proofErr w:type="spellEnd"/>
      <w:r w:rsidRPr="00422F13">
        <w:rPr>
          <w:rFonts w:cs="Times New Roman"/>
        </w:rPr>
        <w:t xml:space="preserve">. Šakvice, část B, provizorní SZZ“ </w:t>
      </w:r>
      <w:r w:rsidRPr="00422F13">
        <w:rPr>
          <w:rFonts w:cs="Times New Roman"/>
          <w:b/>
          <w:u w:val="single"/>
        </w:rPr>
        <w:t>v samostatném</w:t>
      </w:r>
      <w:r w:rsidRPr="00422F13">
        <w:rPr>
          <w:rFonts w:cs="Times New Roman"/>
        </w:rPr>
        <w:t xml:space="preserve"> </w:t>
      </w:r>
      <w:proofErr w:type="gramStart"/>
      <w:r w:rsidRPr="00422F13">
        <w:rPr>
          <w:rFonts w:cs="Times New Roman"/>
        </w:rPr>
        <w:t>souboru (.</w:t>
      </w:r>
      <w:proofErr w:type="spellStart"/>
      <w:r w:rsidRPr="00422F13">
        <w:rPr>
          <w:rFonts w:cs="Times New Roman"/>
        </w:rPr>
        <w:t>xls</w:t>
      </w:r>
      <w:proofErr w:type="spellEnd"/>
      <w:proofErr w:type="gramEnd"/>
      <w:r w:rsidRPr="00422F13">
        <w:rPr>
          <w:rFonts w:cs="Times New Roman"/>
        </w:rPr>
        <w:t>). Rozpočty jednotlivých PS/SO jsou v původních soutěžních podkladech zahrnuty v </w:t>
      </w:r>
      <w:r w:rsidRPr="00422F13">
        <w:rPr>
          <w:rFonts w:cs="Times New Roman"/>
          <w:b/>
          <w:u w:val="single"/>
        </w:rPr>
        <w:t>jednotlivých listech</w:t>
      </w:r>
      <w:r w:rsidRPr="00422F13">
        <w:rPr>
          <w:rFonts w:cs="Times New Roman"/>
        </w:rPr>
        <w:t xml:space="preserve"> v rámci jednoho společného </w:t>
      </w:r>
      <w:proofErr w:type="gramStart"/>
      <w:r w:rsidRPr="00422F13">
        <w:rPr>
          <w:rFonts w:cs="Times New Roman"/>
        </w:rPr>
        <w:t>souboru (.</w:t>
      </w:r>
      <w:proofErr w:type="spellStart"/>
      <w:r w:rsidRPr="00422F13">
        <w:rPr>
          <w:rFonts w:cs="Times New Roman"/>
        </w:rPr>
        <w:t>xls</w:t>
      </w:r>
      <w:proofErr w:type="spellEnd"/>
      <w:proofErr w:type="gramEnd"/>
      <w:r w:rsidRPr="00422F13">
        <w:rPr>
          <w:rFonts w:cs="Times New Roman"/>
        </w:rPr>
        <w:t>). Dodatkem č. 1 vzniká druhá verze struktury výkazů výměr (samostatné soubory PS/SO). Žádáme zadavatele o odstranění rozporu, nejvhodněji, aby změnil strukturu výkazů výměr do definitivní podoby ve formě jednotlivých souborů PS/SO (a rekapitulace), jak je obvyklé.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Jednotlivé SO/PS jsou již uloženy samostatně jako jednotlivé soubory.</w:t>
      </w: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16:</w:t>
      </w: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  <w:r w:rsidRPr="00422F13">
        <w:rPr>
          <w:rFonts w:cs="Times New Roman"/>
        </w:rPr>
        <w:t xml:space="preserve">V rámci přehlednosti změn výkazů výměr vyvolaných jednotlivými dodatky stavby a i jak potvrzuje předchozí dotaz (v něm uvedený rozpor), žádáme zadavatele, aby vydal a udržoval </w:t>
      </w:r>
      <w:r w:rsidRPr="00422F13">
        <w:rPr>
          <w:rFonts w:cs="Times New Roman"/>
        </w:rPr>
        <w:lastRenderedPageBreak/>
        <w:t>všechny výkazy výměr vždy ve formě jednotlivých souborů PS/SO (a rekapitulace) a nikoliv jednoho velkého společného souboru s listy jednotlivých PS/SO. Dále žádáme zadavatele, aby ze zadávací dokumentace stavby tento jeden velký společný soubor výkazů výměr odstranil.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 xml:space="preserve">Viz. </w:t>
      </w:r>
      <w:proofErr w:type="gramStart"/>
      <w:r w:rsidRPr="00422F13">
        <w:rPr>
          <w:rFonts w:ascii="Times New Roman" w:hAnsi="Times New Roman" w:cs="Times New Roman"/>
          <w:lang w:eastAsia="cs-CZ"/>
        </w:rPr>
        <w:t>odpověď</w:t>
      </w:r>
      <w:proofErr w:type="gramEnd"/>
      <w:r w:rsidRPr="00422F13">
        <w:rPr>
          <w:rFonts w:ascii="Times New Roman" w:hAnsi="Times New Roman" w:cs="Times New Roman"/>
          <w:lang w:eastAsia="cs-CZ"/>
        </w:rPr>
        <w:t xml:space="preserve"> na dotaz č. 15.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lang w:eastAsia="cs-CZ"/>
        </w:rPr>
      </w:pP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17:</w:t>
      </w: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</w:p>
    <w:p w:rsidR="002E541E" w:rsidRPr="00422F13" w:rsidRDefault="002E541E" w:rsidP="002E541E">
      <w:pPr>
        <w:ind w:left="720"/>
        <w:contextualSpacing/>
        <w:jc w:val="both"/>
        <w:rPr>
          <w:rFonts w:cs="Times New Roman"/>
        </w:rPr>
      </w:pPr>
      <w:r w:rsidRPr="00422F13">
        <w:rPr>
          <w:rFonts w:cs="Times New Roman"/>
        </w:rPr>
        <w:t xml:space="preserve">PS 01-14-08 </w:t>
      </w:r>
      <w:proofErr w:type="spellStart"/>
      <w:r w:rsidRPr="00422F13">
        <w:rPr>
          <w:rFonts w:cs="Times New Roman"/>
        </w:rPr>
        <w:t>Žst</w:t>
      </w:r>
      <w:proofErr w:type="spellEnd"/>
      <w:r w:rsidRPr="00422F13">
        <w:rPr>
          <w:rFonts w:cs="Times New Roman"/>
        </w:rPr>
        <w:t>. Šakvice, doplnění informačního zařízení</w:t>
      </w:r>
    </w:p>
    <w:p w:rsidR="002E541E" w:rsidRPr="00422F13" w:rsidRDefault="002E541E" w:rsidP="002E541E">
      <w:pPr>
        <w:ind w:firstLine="708"/>
        <w:rPr>
          <w:rFonts w:cs="Times New Roman"/>
        </w:rPr>
      </w:pPr>
      <w:r w:rsidRPr="00422F13">
        <w:rPr>
          <w:rFonts w:cs="Times New Roman"/>
        </w:rPr>
        <w:t xml:space="preserve">Ve výkazu výměr je nesoulad v dodávce a montáži v položce č. 17 a č. 18: </w:t>
      </w:r>
    </w:p>
    <w:tbl>
      <w:tblPr>
        <w:tblW w:w="9399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99"/>
        <w:gridCol w:w="5953"/>
        <w:gridCol w:w="1134"/>
        <w:gridCol w:w="946"/>
      </w:tblGrid>
      <w:tr w:rsidR="00422F13" w:rsidRPr="00422F13" w:rsidTr="0001223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75J321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KABEL SDĚLOVACÍ PRO STRUKTUROVANOU KABELÁŽ FTP/STP - DODÁVKA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KMPÁR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1,900</w:t>
            </w:r>
          </w:p>
        </w:tc>
      </w:tr>
      <w:tr w:rsidR="00422F13" w:rsidRPr="00422F13" w:rsidTr="00012236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75J32X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KABEL SDĚLOVACÍ PRO STRUKTUROVANOU KABELÁŽ FTP/STP - MONTÁŽ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KMPÁR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ind w:right="25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0,475</w:t>
            </w:r>
          </w:p>
        </w:tc>
      </w:tr>
    </w:tbl>
    <w:p w:rsidR="002E541E" w:rsidRPr="00422F13" w:rsidRDefault="002E541E" w:rsidP="002E541E">
      <w:pPr>
        <w:spacing w:after="0" w:line="240" w:lineRule="auto"/>
        <w:jc w:val="both"/>
        <w:rPr>
          <w:rFonts w:ascii="Arial" w:hAnsi="Arial" w:cs="Arial"/>
        </w:rPr>
      </w:pPr>
    </w:p>
    <w:p w:rsidR="002E541E" w:rsidRPr="00422F13" w:rsidRDefault="002E541E" w:rsidP="002E541E">
      <w:pPr>
        <w:ind w:left="360" w:firstLine="348"/>
        <w:jc w:val="both"/>
        <w:rPr>
          <w:rFonts w:cs="Times New Roman"/>
        </w:rPr>
      </w:pPr>
      <w:r w:rsidRPr="00422F13">
        <w:rPr>
          <w:rFonts w:cs="Times New Roman"/>
        </w:rPr>
        <w:t>Žádáme zadavatele o prověření a opravu výkazu výměr.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Opraven soupis prací.</w:t>
      </w: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18:</w:t>
      </w:r>
    </w:p>
    <w:p w:rsidR="002E541E" w:rsidRPr="00422F13" w:rsidRDefault="002E541E" w:rsidP="002E5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E541E" w:rsidRPr="00422F13" w:rsidRDefault="002E541E" w:rsidP="002E541E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Times New Roman"/>
        </w:rPr>
      </w:pPr>
      <w:r w:rsidRPr="00422F13">
        <w:rPr>
          <w:rFonts w:cs="Times New Roman"/>
        </w:rPr>
        <w:t xml:space="preserve">PS 01-14-07 </w:t>
      </w:r>
      <w:proofErr w:type="spellStart"/>
      <w:r w:rsidRPr="00422F13">
        <w:rPr>
          <w:rFonts w:cs="Times New Roman"/>
        </w:rPr>
        <w:t>Žst</w:t>
      </w:r>
      <w:proofErr w:type="spellEnd"/>
      <w:r w:rsidRPr="00422F13">
        <w:rPr>
          <w:rFonts w:cs="Times New Roman"/>
        </w:rPr>
        <w:t>. Šakvice, doplnění rozhlasového zařízení</w:t>
      </w:r>
    </w:p>
    <w:p w:rsidR="002E541E" w:rsidRPr="00422F13" w:rsidRDefault="002E541E" w:rsidP="002E54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E541E" w:rsidRPr="00422F13" w:rsidRDefault="002E541E" w:rsidP="002E541E">
      <w:pPr>
        <w:ind w:left="708"/>
        <w:rPr>
          <w:rFonts w:cs="Times New Roman"/>
        </w:rPr>
      </w:pPr>
      <w:r w:rsidRPr="00422F13">
        <w:rPr>
          <w:rFonts w:cs="Times New Roman"/>
        </w:rPr>
        <w:t>Ve výkazu výměr je v položce č. 52 REPRODUKTOR VNITŘNÍ SKŘÍŇKOVÝ S REGULÁTOREM HLASITOSTI uveden počet 2 ks. V technické zprávě a ve schématu rozhlasového zařízení - nový stav je pouze 1 ks reproduktoru. Žádáme zadavatele o prověření a případnou opravu výkazu výměr.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Položka je v původním soupisu prací chybně zadána. Opraveno.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2E541E" w:rsidRPr="00422F13" w:rsidRDefault="002E541E" w:rsidP="002E54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22F13">
        <w:rPr>
          <w:rFonts w:ascii="Times New Roman" w:eastAsia="Times New Roman" w:hAnsi="Times New Roman" w:cs="Times New Roman"/>
          <w:b/>
          <w:lang w:eastAsia="sk-SK"/>
        </w:rPr>
        <w:t>Dotaz č. 19:</w:t>
      </w:r>
    </w:p>
    <w:p w:rsidR="002E541E" w:rsidRPr="00422F13" w:rsidRDefault="002E541E" w:rsidP="002E541E">
      <w:pPr>
        <w:ind w:left="708"/>
        <w:rPr>
          <w:rFonts w:cs="Times New Roman"/>
        </w:rPr>
      </w:pPr>
    </w:p>
    <w:p w:rsidR="002E541E" w:rsidRPr="00422F13" w:rsidRDefault="002E541E" w:rsidP="002E541E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cs="Times New Roman"/>
        </w:rPr>
      </w:pPr>
      <w:r w:rsidRPr="00422F13">
        <w:rPr>
          <w:rFonts w:cs="Times New Roman"/>
        </w:rPr>
        <w:t xml:space="preserve">PS 01-14-09 </w:t>
      </w:r>
      <w:proofErr w:type="spellStart"/>
      <w:r w:rsidRPr="00422F13">
        <w:rPr>
          <w:rFonts w:cs="Times New Roman"/>
        </w:rPr>
        <w:t>Žst</w:t>
      </w:r>
      <w:proofErr w:type="spellEnd"/>
      <w:r w:rsidRPr="00422F13">
        <w:rPr>
          <w:rFonts w:cs="Times New Roman"/>
        </w:rPr>
        <w:t>. Šakvice, doplnění kamerového systému</w:t>
      </w:r>
    </w:p>
    <w:p w:rsidR="002E541E" w:rsidRPr="00422F13" w:rsidRDefault="002E541E" w:rsidP="002E541E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2E541E" w:rsidRPr="00422F13" w:rsidRDefault="002E541E" w:rsidP="002E541E">
      <w:pPr>
        <w:ind w:firstLine="708"/>
        <w:rPr>
          <w:rFonts w:cs="Times New Roman"/>
        </w:rPr>
      </w:pPr>
      <w:r w:rsidRPr="00422F13">
        <w:rPr>
          <w:rFonts w:cs="Times New Roman"/>
        </w:rPr>
        <w:t xml:space="preserve">Ve výkazu výměr je nesoulad v dodávce a montáži v položce č. 7 a č. 8: </w:t>
      </w:r>
    </w:p>
    <w:tbl>
      <w:tblPr>
        <w:tblW w:w="9426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713"/>
        <w:gridCol w:w="6155"/>
        <w:gridCol w:w="1141"/>
        <w:gridCol w:w="992"/>
      </w:tblGrid>
      <w:tr w:rsidR="00422F13" w:rsidRPr="00422F13" w:rsidTr="00012236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75I811</w:t>
            </w:r>
          </w:p>
        </w:tc>
        <w:tc>
          <w:tcPr>
            <w:tcW w:w="6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KABEL OPTICKÝ SINGLEMODE DO 12 VLÁKEN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KMVLÁKNO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5,800</w:t>
            </w:r>
          </w:p>
        </w:tc>
      </w:tr>
      <w:tr w:rsidR="00422F13" w:rsidRPr="00422F13" w:rsidTr="00012236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75I816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Kabel optický </w:t>
            </w:r>
            <w:proofErr w:type="spellStart"/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singlemode</w:t>
            </w:r>
            <w:proofErr w:type="spellEnd"/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zafouknutí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541E" w:rsidRPr="00422F13" w:rsidRDefault="002E541E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422F1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5,800</w:t>
            </w:r>
          </w:p>
        </w:tc>
      </w:tr>
    </w:tbl>
    <w:p w:rsidR="002E541E" w:rsidRPr="00422F13" w:rsidRDefault="002E541E" w:rsidP="002E541E">
      <w:pPr>
        <w:spacing w:after="0" w:line="240" w:lineRule="auto"/>
        <w:jc w:val="both"/>
        <w:rPr>
          <w:rFonts w:ascii="Arial" w:hAnsi="Arial" w:cs="Arial"/>
        </w:rPr>
      </w:pPr>
    </w:p>
    <w:p w:rsidR="002E541E" w:rsidRPr="00422F13" w:rsidRDefault="002E541E" w:rsidP="002E541E">
      <w:pPr>
        <w:ind w:left="708"/>
        <w:rPr>
          <w:rFonts w:cs="Times New Roman"/>
        </w:rPr>
      </w:pPr>
      <w:r w:rsidRPr="00422F13">
        <w:rPr>
          <w:rFonts w:cs="Times New Roman"/>
        </w:rPr>
        <w:t>Žádáme zadavatele o prověření a případnou opravu výkazu výměr.</w:t>
      </w:r>
    </w:p>
    <w:p w:rsidR="002E541E" w:rsidRPr="00422F13" w:rsidRDefault="002E541E" w:rsidP="002E541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22F13">
        <w:rPr>
          <w:rFonts w:ascii="Times New Roman" w:hAnsi="Times New Roman" w:cs="Times New Roman"/>
          <w:b/>
          <w:lang w:eastAsia="cs-CZ"/>
        </w:rPr>
        <w:t xml:space="preserve">Odpověď: </w:t>
      </w:r>
      <w:r w:rsidRPr="00422F13">
        <w:rPr>
          <w:rFonts w:ascii="Times New Roman" w:hAnsi="Times New Roman" w:cs="Times New Roman"/>
          <w:lang w:eastAsia="cs-CZ"/>
        </w:rPr>
        <w:t>Položka je v původním soupisu prací chybně zadána. Opraveno.</w:t>
      </w:r>
    </w:p>
    <w:p w:rsidR="002E541E" w:rsidRDefault="002E541E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6C540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6C5401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>
        <w:rPr>
          <w:rFonts w:ascii="Times New Roman" w:eastAsia="Times New Roman" w:hAnsi="Times New Roman" w:cs="Times New Roman"/>
          <w:b/>
          <w:lang w:eastAsia="sk-SK"/>
        </w:rPr>
        <w:t>20</w:t>
      </w:r>
      <w:r w:rsidRPr="006C5401">
        <w:rPr>
          <w:rFonts w:ascii="Times New Roman" w:eastAsia="Times New Roman" w:hAnsi="Times New Roman" w:cs="Times New Roman"/>
          <w:b/>
          <w:lang w:eastAsia="sk-SK"/>
        </w:rPr>
        <w:t>:</w:t>
      </w:r>
    </w:p>
    <w:p w:rsidR="00990D11" w:rsidRPr="0037780D" w:rsidRDefault="00990D11" w:rsidP="00990D11">
      <w:pPr>
        <w:spacing w:after="0" w:line="240" w:lineRule="auto"/>
        <w:rPr>
          <w:rFonts w:cs="Times New Roman"/>
        </w:rPr>
      </w:pPr>
      <w:r w:rsidRPr="0037780D">
        <w:rPr>
          <w:rFonts w:cs="Times New Roman"/>
        </w:rPr>
        <w:t xml:space="preserve">V zadávací dokumentaci provozního souboru „PS 01-28-01 B </w:t>
      </w:r>
      <w:proofErr w:type="spellStart"/>
      <w:r w:rsidRPr="0037780D">
        <w:rPr>
          <w:rFonts w:cs="Times New Roman"/>
        </w:rPr>
        <w:t>Žst</w:t>
      </w:r>
      <w:proofErr w:type="spellEnd"/>
      <w:r w:rsidRPr="0037780D">
        <w:rPr>
          <w:rFonts w:cs="Times New Roman"/>
        </w:rPr>
        <w:t>. Šakvice, část B, provizorní SZZ“ postrádáme schéma provizorní kabelizace. Žádáme zadavatele o doplnění.</w:t>
      </w:r>
    </w:p>
    <w:p w:rsidR="00990D11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615780" w:rsidRDefault="00D67822" w:rsidP="00990D11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  <w:r w:rsidRPr="00D67822">
        <w:rPr>
          <w:rFonts w:ascii="Times New Roman" w:hAnsi="Times New Roman" w:cs="Times New Roman"/>
          <w:lang w:eastAsia="cs-CZ"/>
        </w:rPr>
        <w:t>D</w:t>
      </w:r>
      <w:r w:rsidR="00990D11" w:rsidRPr="00D67822">
        <w:rPr>
          <w:rFonts w:ascii="Times New Roman" w:hAnsi="Times New Roman" w:cs="Times New Roman"/>
          <w:lang w:eastAsia="cs-CZ"/>
        </w:rPr>
        <w:t>oplněno</w:t>
      </w:r>
      <w:r w:rsidRPr="00D67822">
        <w:rPr>
          <w:rFonts w:ascii="Times New Roman" w:hAnsi="Times New Roman" w:cs="Times New Roman"/>
          <w:lang w:eastAsia="cs-CZ"/>
        </w:rPr>
        <w:t xml:space="preserve"> – viz příloha.</w:t>
      </w:r>
    </w:p>
    <w:p w:rsidR="00990D11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6C540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6C5401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>
        <w:rPr>
          <w:rFonts w:ascii="Times New Roman" w:eastAsia="Times New Roman" w:hAnsi="Times New Roman" w:cs="Times New Roman"/>
          <w:b/>
          <w:lang w:eastAsia="sk-SK"/>
        </w:rPr>
        <w:t>21</w:t>
      </w:r>
      <w:r w:rsidRPr="006C5401">
        <w:rPr>
          <w:rFonts w:ascii="Times New Roman" w:eastAsia="Times New Roman" w:hAnsi="Times New Roman" w:cs="Times New Roman"/>
          <w:b/>
          <w:lang w:eastAsia="sk-SK"/>
        </w:rPr>
        <w:t>:</w:t>
      </w:r>
    </w:p>
    <w:p w:rsidR="00990D11" w:rsidRPr="0037780D" w:rsidRDefault="00990D11" w:rsidP="00990D11">
      <w:pPr>
        <w:spacing w:after="0" w:line="240" w:lineRule="auto"/>
        <w:rPr>
          <w:rFonts w:cs="Times New Roman"/>
        </w:rPr>
      </w:pPr>
      <w:r w:rsidRPr="0037780D">
        <w:rPr>
          <w:rFonts w:cs="Times New Roman"/>
        </w:rPr>
        <w:t xml:space="preserve">V zadávací dokumentaci provozního souboru „PS 01-28-01 B </w:t>
      </w:r>
      <w:proofErr w:type="spellStart"/>
      <w:r w:rsidRPr="0037780D">
        <w:rPr>
          <w:rFonts w:cs="Times New Roman"/>
        </w:rPr>
        <w:t>Žst</w:t>
      </w:r>
      <w:proofErr w:type="spellEnd"/>
      <w:r w:rsidRPr="0037780D">
        <w:rPr>
          <w:rFonts w:cs="Times New Roman"/>
        </w:rPr>
        <w:t xml:space="preserve">. Šakvice, část B, provizorní SZZ“ </w:t>
      </w:r>
      <w:proofErr w:type="gramStart"/>
      <w:r w:rsidRPr="0037780D">
        <w:rPr>
          <w:rFonts w:cs="Times New Roman"/>
        </w:rPr>
        <w:t>postrádáme</w:t>
      </w:r>
      <w:proofErr w:type="gramEnd"/>
      <w:r w:rsidRPr="0037780D">
        <w:rPr>
          <w:rFonts w:cs="Times New Roman"/>
        </w:rPr>
        <w:t xml:space="preserve"> schémata izolace pro SP. </w:t>
      </w:r>
      <w:proofErr w:type="gramStart"/>
      <w:r w:rsidRPr="0037780D">
        <w:rPr>
          <w:rFonts w:cs="Times New Roman"/>
        </w:rPr>
        <w:t>Žádáme</w:t>
      </w:r>
      <w:proofErr w:type="gramEnd"/>
      <w:r w:rsidRPr="0037780D">
        <w:rPr>
          <w:rFonts w:cs="Times New Roman"/>
        </w:rPr>
        <w:t xml:space="preserve"> zadavatele o doplnění.</w:t>
      </w:r>
    </w:p>
    <w:p w:rsidR="00990D11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D67822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  <w:r w:rsidR="00D67822" w:rsidRPr="00D67822">
        <w:rPr>
          <w:rFonts w:ascii="Times New Roman" w:hAnsi="Times New Roman" w:cs="Times New Roman"/>
          <w:lang w:eastAsia="cs-CZ"/>
        </w:rPr>
        <w:t>Doplněno – viz příloha.</w:t>
      </w:r>
    </w:p>
    <w:p w:rsidR="00990D11" w:rsidRPr="00D67822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D67822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D67822">
        <w:rPr>
          <w:rFonts w:ascii="Times New Roman" w:eastAsia="Times New Roman" w:hAnsi="Times New Roman" w:cs="Times New Roman"/>
          <w:b/>
          <w:lang w:eastAsia="sk-SK"/>
        </w:rPr>
        <w:t>Dotaz č. 22:</w:t>
      </w:r>
    </w:p>
    <w:p w:rsidR="00990D11" w:rsidRPr="00D67822" w:rsidRDefault="00990D11" w:rsidP="00990D11">
      <w:pPr>
        <w:spacing w:after="0" w:line="240" w:lineRule="auto"/>
        <w:rPr>
          <w:rFonts w:cs="Times New Roman"/>
        </w:rPr>
      </w:pPr>
      <w:r w:rsidRPr="00D67822">
        <w:rPr>
          <w:rFonts w:cs="Times New Roman"/>
        </w:rPr>
        <w:t xml:space="preserve">V zadávací dokumentaci provozního souboru „PS 01-28-01 B </w:t>
      </w:r>
      <w:proofErr w:type="spellStart"/>
      <w:r w:rsidRPr="00D67822">
        <w:rPr>
          <w:rFonts w:cs="Times New Roman"/>
        </w:rPr>
        <w:t>Žst</w:t>
      </w:r>
      <w:proofErr w:type="spellEnd"/>
      <w:r w:rsidRPr="00D67822">
        <w:rPr>
          <w:rFonts w:cs="Times New Roman"/>
        </w:rPr>
        <w:t>. Šakvice, část B, provizorní SZZ“ postrádáme polohopisný výkres se zakreslenou provizorní kabelovou trasou a s přechody přes koleje od kontejneru přes obnovované kolejiště (v rozpočtu není uvažováno s protlakem). Žádáme zadavatele o doplnění.</w:t>
      </w:r>
    </w:p>
    <w:p w:rsidR="00990D11" w:rsidRPr="00D67822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D67822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D67822">
        <w:rPr>
          <w:rFonts w:ascii="Times New Roman" w:hAnsi="Times New Roman" w:cs="Times New Roman"/>
          <w:b/>
          <w:lang w:eastAsia="cs-CZ"/>
        </w:rPr>
        <w:t xml:space="preserve">Odpověď: </w:t>
      </w:r>
      <w:r w:rsidR="00D67822" w:rsidRPr="00D67822">
        <w:rPr>
          <w:rFonts w:ascii="Times New Roman" w:hAnsi="Times New Roman" w:cs="Times New Roman"/>
          <w:lang w:eastAsia="cs-CZ"/>
        </w:rPr>
        <w:t>Doplněno – viz příloha.</w:t>
      </w:r>
    </w:p>
    <w:p w:rsidR="00990D11" w:rsidRPr="00D67822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6C5401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>
        <w:rPr>
          <w:rFonts w:ascii="Times New Roman" w:eastAsia="Times New Roman" w:hAnsi="Times New Roman" w:cs="Times New Roman"/>
          <w:b/>
          <w:lang w:eastAsia="sk-SK"/>
        </w:rPr>
        <w:t>23</w:t>
      </w:r>
      <w:r w:rsidRPr="006C5401">
        <w:rPr>
          <w:rFonts w:ascii="Times New Roman" w:eastAsia="Times New Roman" w:hAnsi="Times New Roman" w:cs="Times New Roman"/>
          <w:b/>
          <w:lang w:eastAsia="sk-SK"/>
        </w:rPr>
        <w:t>:</w:t>
      </w:r>
    </w:p>
    <w:p w:rsidR="00990D11" w:rsidRP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37780D">
        <w:rPr>
          <w:rFonts w:cs="Times New Roman"/>
        </w:rPr>
        <w:t xml:space="preserve">V zadávací dokumentaci provozního souboru „PS 01-28-01 B </w:t>
      </w:r>
      <w:proofErr w:type="spellStart"/>
      <w:r w:rsidRPr="0037780D">
        <w:rPr>
          <w:rFonts w:cs="Times New Roman"/>
        </w:rPr>
        <w:t>Žst</w:t>
      </w:r>
      <w:proofErr w:type="spellEnd"/>
      <w:r w:rsidRPr="0037780D">
        <w:rPr>
          <w:rFonts w:cs="Times New Roman"/>
        </w:rPr>
        <w:t xml:space="preserve">. Šakvice, část B, provizorní SZZ“ je jiné </w:t>
      </w:r>
      <w:r w:rsidRPr="00990D11">
        <w:rPr>
          <w:rFonts w:cs="Times New Roman"/>
        </w:rPr>
        <w:t>umístění MPZZ v technické zprávě a jiné ve výkresové části. Žádáme zadavatele o vysvětlení.</w:t>
      </w: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990D11">
        <w:rPr>
          <w:rFonts w:ascii="Times New Roman" w:hAnsi="Times New Roman" w:cs="Times New Roman"/>
          <w:b/>
          <w:lang w:eastAsia="cs-CZ"/>
        </w:rPr>
        <w:t xml:space="preserve">Odpověď: </w:t>
      </w:r>
      <w:r w:rsidRPr="00990D11">
        <w:rPr>
          <w:rFonts w:ascii="Times New Roman" w:hAnsi="Times New Roman" w:cs="Times New Roman"/>
          <w:lang w:eastAsia="cs-CZ"/>
        </w:rPr>
        <w:t>Vnitřní zařízení technologie MPZZ bude umístěna v zapůjčených kontejnerech od vítězného zhotovitele. Budou použity dva kontejnery a budou umístěny při garážích u technologické budovy.</w:t>
      </w:r>
    </w:p>
    <w:p w:rsidR="00990D11" w:rsidRPr="00990D11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90D11">
        <w:rPr>
          <w:rFonts w:ascii="Times New Roman" w:eastAsia="Times New Roman" w:hAnsi="Times New Roman" w:cs="Times New Roman"/>
          <w:b/>
          <w:lang w:eastAsia="sk-SK"/>
        </w:rPr>
        <w:t>Dotaz č. 24: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  <w:r w:rsidRPr="00990D11">
        <w:rPr>
          <w:rFonts w:cs="Times New Roman"/>
        </w:rPr>
        <w:t xml:space="preserve">V zadávací dokumentaci provozního souboru „PS 01-28-01 B </w:t>
      </w:r>
      <w:proofErr w:type="spellStart"/>
      <w:r w:rsidRPr="00990D11">
        <w:rPr>
          <w:rFonts w:cs="Times New Roman"/>
        </w:rPr>
        <w:t>Žst</w:t>
      </w:r>
      <w:proofErr w:type="spellEnd"/>
      <w:r w:rsidRPr="00990D11">
        <w:rPr>
          <w:rFonts w:cs="Times New Roman"/>
        </w:rPr>
        <w:t xml:space="preserve">. Šakvice, část B, provizorní SZZ“ se v rámci stavebních postupů neustále mění izolace kolejiště v hlavních kolejích (vkládáním výhybek, rušením výhybek, atd.) a tím i kolejové obvody. Domníváme se, že není vhodné a reálné požadovat v hlavních staničních kolejích udržení v provizorních stavech v činnosti kol. </w:t>
      </w:r>
      <w:proofErr w:type="gramStart"/>
      <w:r w:rsidRPr="00990D11">
        <w:rPr>
          <w:rFonts w:cs="Times New Roman"/>
        </w:rPr>
        <w:t>obvody</w:t>
      </w:r>
      <w:proofErr w:type="gramEnd"/>
      <w:r w:rsidRPr="00990D11">
        <w:rPr>
          <w:rFonts w:cs="Times New Roman"/>
        </w:rPr>
        <w:t xml:space="preserve"> (dle TZ), když je ve stanici po dobu stavby vypnuto i kódování (dle TZ). Domníváme se, že použití počítačů náprav by bylo vhodnější. Prosíme zadavatele o vysvětlení/vyjádření.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990D11">
        <w:rPr>
          <w:rFonts w:ascii="Times New Roman" w:hAnsi="Times New Roman" w:cs="Times New Roman"/>
          <w:b/>
          <w:lang w:eastAsia="cs-CZ"/>
        </w:rPr>
        <w:t xml:space="preserve">Odpověď: </w:t>
      </w:r>
      <w:r w:rsidRPr="00990D11">
        <w:rPr>
          <w:rFonts w:ascii="Times New Roman" w:hAnsi="Times New Roman" w:cs="Times New Roman"/>
          <w:lang w:eastAsia="cs-CZ"/>
        </w:rPr>
        <w:t xml:space="preserve">V TZ bod 2.5 Kolejové obvody a počítače náprav „Kolejové obvody budou nahrazeny počítači náprav na konci 2 stavebního postupu. Kolejové obvody do MPZZ nebudou zapojovány. Pro činnost provizorního MPZZ budou použity počítače náprav náhradou za kolejové obvody – viz </w:t>
      </w:r>
      <w:proofErr w:type="gramStart"/>
      <w:r w:rsidRPr="00990D11">
        <w:rPr>
          <w:rFonts w:ascii="Times New Roman" w:hAnsi="Times New Roman" w:cs="Times New Roman"/>
          <w:lang w:eastAsia="cs-CZ"/>
        </w:rPr>
        <w:t>v.č.</w:t>
      </w:r>
      <w:proofErr w:type="gramEnd"/>
      <w:r w:rsidRPr="00990D11">
        <w:rPr>
          <w:rFonts w:ascii="Times New Roman" w:hAnsi="Times New Roman" w:cs="Times New Roman"/>
          <w:lang w:eastAsia="cs-CZ"/>
        </w:rPr>
        <w:t>0201 -0209 a 0401-0409.“</w:t>
      </w:r>
    </w:p>
    <w:p w:rsidR="00990D11" w:rsidRPr="00990D11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90D11">
        <w:rPr>
          <w:rFonts w:ascii="Times New Roman" w:eastAsia="Times New Roman" w:hAnsi="Times New Roman" w:cs="Times New Roman"/>
          <w:b/>
          <w:lang w:eastAsia="sk-SK"/>
        </w:rPr>
        <w:t>Dotaz č. 25: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  <w:r w:rsidRPr="00990D11">
        <w:rPr>
          <w:rFonts w:cs="Times New Roman"/>
        </w:rPr>
        <w:t xml:space="preserve">V zadávací dokumentaci provozního souboru „PS 01-28-01 B </w:t>
      </w:r>
      <w:proofErr w:type="spellStart"/>
      <w:r w:rsidRPr="00990D11">
        <w:rPr>
          <w:rFonts w:cs="Times New Roman"/>
        </w:rPr>
        <w:t>Žst</w:t>
      </w:r>
      <w:proofErr w:type="spellEnd"/>
      <w:r w:rsidRPr="00990D11">
        <w:rPr>
          <w:rFonts w:cs="Times New Roman"/>
        </w:rPr>
        <w:t>. Šakvice, část B, provizorní SZZ“ se vyskytují  pronájmy metalických kabelů. Opravdu zadavatel požaduje pronájem metalických kabelů v rámci provizorního SZZ?</w:t>
      </w: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990D11">
        <w:rPr>
          <w:rFonts w:ascii="Times New Roman" w:hAnsi="Times New Roman" w:cs="Times New Roman"/>
          <w:b/>
          <w:lang w:eastAsia="cs-CZ"/>
        </w:rPr>
        <w:t xml:space="preserve">Odpověď: </w:t>
      </w:r>
      <w:r w:rsidRPr="00990D11">
        <w:rPr>
          <w:rFonts w:ascii="Times New Roman" w:hAnsi="Times New Roman" w:cs="Times New Roman"/>
          <w:lang w:eastAsia="cs-CZ"/>
        </w:rPr>
        <w:t>Tato položka byla dána do rozpočtu na požadavek investora. Po vydání ekonomického hodnocení byla provedena konzultace s investorem a položka byla změněna na dodávku</w:t>
      </w:r>
    </w:p>
    <w:p w:rsidR="00990D11" w:rsidRPr="00990D11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90D11">
        <w:rPr>
          <w:rFonts w:ascii="Times New Roman" w:eastAsia="Times New Roman" w:hAnsi="Times New Roman" w:cs="Times New Roman"/>
          <w:b/>
          <w:lang w:eastAsia="sk-SK"/>
        </w:rPr>
        <w:t>Dotaz č. 26: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  <w:r w:rsidRPr="00990D11">
        <w:rPr>
          <w:rFonts w:cs="Times New Roman"/>
        </w:rPr>
        <w:t xml:space="preserve">V zadávací dokumentaci provozního souboru „PS 01-28-01 A </w:t>
      </w:r>
      <w:proofErr w:type="spellStart"/>
      <w:r w:rsidRPr="00990D11">
        <w:rPr>
          <w:rFonts w:cs="Times New Roman"/>
        </w:rPr>
        <w:t>Žst</w:t>
      </w:r>
      <w:proofErr w:type="spellEnd"/>
      <w:r w:rsidRPr="00990D11">
        <w:rPr>
          <w:rFonts w:cs="Times New Roman"/>
        </w:rPr>
        <w:t>. Šakvice, část A, definitivní SZZ a úprava ETCS“ je v položkovém rozpočtu dodávka a montáž pouze 11 ks stykových transformátorů (demontáž 66 ks). V rozpočtu postrádáme dodávku a montáž přibližně 48 ks stykových transformátorů (rozpočet také nepamatuje na zpětnou montáž stávajících transformátorů). Žádáme zadavatele o vysvětlení, případně o opravu výkazu výměr.</w:t>
      </w: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990D11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  <w:r w:rsidRPr="00990D11">
        <w:rPr>
          <w:rFonts w:ascii="Times New Roman" w:hAnsi="Times New Roman" w:cs="Times New Roman"/>
          <w:lang w:eastAsia="cs-CZ"/>
        </w:rPr>
        <w:t>Omlouvám se za chybné zapsání počtu (chyba se promítla do dalších položek) správné počty položek jsou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"/>
        <w:gridCol w:w="318"/>
        <w:gridCol w:w="711"/>
        <w:gridCol w:w="160"/>
        <w:gridCol w:w="6232"/>
        <w:gridCol w:w="565"/>
        <w:gridCol w:w="806"/>
      </w:tblGrid>
      <w:tr w:rsidR="00990D11" w:rsidRPr="00990D11" w:rsidTr="00012236">
        <w:trPr>
          <w:trHeight w:val="270"/>
        </w:trPr>
        <w:tc>
          <w:tcPr>
            <w:tcW w:w="247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318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66</w:t>
            </w:r>
          </w:p>
        </w:tc>
        <w:tc>
          <w:tcPr>
            <w:tcW w:w="711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75C811</w:t>
            </w:r>
          </w:p>
        </w:tc>
        <w:tc>
          <w:tcPr>
            <w:tcW w:w="160" w:type="dxa"/>
            <w:noWrap/>
            <w:hideMark/>
          </w:tcPr>
          <w:p w:rsidR="00990D11" w:rsidRPr="00990D11" w:rsidRDefault="00990D11" w:rsidP="00012236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32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STYKOVÝ TRANSFORMÁTOR DT 075 - DODÁVKA</w:t>
            </w:r>
          </w:p>
        </w:tc>
        <w:tc>
          <w:tcPr>
            <w:tcW w:w="565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06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59,000</w:t>
            </w:r>
          </w:p>
        </w:tc>
      </w:tr>
      <w:tr w:rsidR="00990D11" w:rsidRPr="00990D11" w:rsidTr="00012236">
        <w:trPr>
          <w:trHeight w:val="270"/>
        </w:trPr>
        <w:tc>
          <w:tcPr>
            <w:tcW w:w="247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318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68</w:t>
            </w:r>
          </w:p>
        </w:tc>
        <w:tc>
          <w:tcPr>
            <w:tcW w:w="711" w:type="dxa"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75C847</w:t>
            </w:r>
          </w:p>
        </w:tc>
        <w:tc>
          <w:tcPr>
            <w:tcW w:w="160" w:type="dxa"/>
            <w:noWrap/>
            <w:hideMark/>
          </w:tcPr>
          <w:p w:rsidR="00990D11" w:rsidRPr="00990D11" w:rsidRDefault="00990D11" w:rsidP="00012236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6232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STYKOVÝ TRANSFORMÁTOR, SYMETRIZAČNÍ A </w:t>
            </w:r>
            <w:proofErr w:type="spellStart"/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UKOLEJňOVACÍ</w:t>
            </w:r>
            <w:proofErr w:type="spellEnd"/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TLUMIVKA - MONTÁŽ</w:t>
            </w:r>
          </w:p>
        </w:tc>
        <w:tc>
          <w:tcPr>
            <w:tcW w:w="565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06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64,000</w:t>
            </w:r>
          </w:p>
        </w:tc>
      </w:tr>
      <w:tr w:rsidR="00990D11" w:rsidRPr="00990D11" w:rsidTr="00012236">
        <w:trPr>
          <w:trHeight w:val="270"/>
        </w:trPr>
        <w:tc>
          <w:tcPr>
            <w:tcW w:w="247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318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69</w:t>
            </w:r>
          </w:p>
        </w:tc>
        <w:tc>
          <w:tcPr>
            <w:tcW w:w="711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75C851</w:t>
            </w:r>
          </w:p>
        </w:tc>
        <w:tc>
          <w:tcPr>
            <w:tcW w:w="160" w:type="dxa"/>
            <w:noWrap/>
            <w:hideMark/>
          </w:tcPr>
          <w:p w:rsidR="00990D11" w:rsidRPr="00990D11" w:rsidRDefault="00990D11" w:rsidP="00012236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32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SADA PROPOJEK PRO PŘIPOJENÍ STYKOVÉHO TRANSFORMÁTORU, SYMETRIZAČNÍ TLUMIVKY KE KOLEJNICI - DODÁVKA</w:t>
            </w:r>
          </w:p>
        </w:tc>
        <w:tc>
          <w:tcPr>
            <w:tcW w:w="565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06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12,000</w:t>
            </w:r>
          </w:p>
        </w:tc>
      </w:tr>
      <w:tr w:rsidR="00990D11" w:rsidRPr="00990D11" w:rsidTr="00012236">
        <w:trPr>
          <w:trHeight w:val="270"/>
        </w:trPr>
        <w:tc>
          <w:tcPr>
            <w:tcW w:w="247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318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711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75C857</w:t>
            </w:r>
          </w:p>
        </w:tc>
        <w:tc>
          <w:tcPr>
            <w:tcW w:w="160" w:type="dxa"/>
            <w:noWrap/>
            <w:hideMark/>
          </w:tcPr>
          <w:p w:rsidR="00990D11" w:rsidRPr="00990D11" w:rsidRDefault="00990D11" w:rsidP="00012236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32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SADA PROPOJEK PRO PŘIPOJENÍ STYKOVÉHO TRANSFORMÁTORU, SYMETRIZAČNÍ TLUMIVKY KE KOLEJNICI - MONTÁŽ</w:t>
            </w:r>
          </w:p>
        </w:tc>
        <w:tc>
          <w:tcPr>
            <w:tcW w:w="565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06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12,000</w:t>
            </w:r>
          </w:p>
        </w:tc>
      </w:tr>
      <w:tr w:rsidR="00990D11" w:rsidRPr="00990D11" w:rsidTr="00012236">
        <w:trPr>
          <w:trHeight w:val="270"/>
        </w:trPr>
        <w:tc>
          <w:tcPr>
            <w:tcW w:w="247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318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711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75C861</w:t>
            </w:r>
          </w:p>
        </w:tc>
        <w:tc>
          <w:tcPr>
            <w:tcW w:w="160" w:type="dxa"/>
            <w:noWrap/>
            <w:hideMark/>
          </w:tcPr>
          <w:p w:rsidR="00990D11" w:rsidRPr="00990D11" w:rsidRDefault="00990D11" w:rsidP="00012236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6232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KOMPLETNÍ SADA PROPOJEK DVOJICE STYKOVÝCH TRANSFORMÁTORŮ - DODÁVKA</w:t>
            </w:r>
          </w:p>
        </w:tc>
        <w:tc>
          <w:tcPr>
            <w:tcW w:w="565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06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28,000</w:t>
            </w:r>
          </w:p>
        </w:tc>
      </w:tr>
      <w:tr w:rsidR="00990D11" w:rsidRPr="00990D11" w:rsidTr="00012236">
        <w:trPr>
          <w:trHeight w:val="270"/>
        </w:trPr>
        <w:tc>
          <w:tcPr>
            <w:tcW w:w="247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P</w:t>
            </w:r>
          </w:p>
        </w:tc>
        <w:tc>
          <w:tcPr>
            <w:tcW w:w="318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90D1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711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75C867</w:t>
            </w:r>
          </w:p>
        </w:tc>
        <w:tc>
          <w:tcPr>
            <w:tcW w:w="160" w:type="dxa"/>
            <w:noWrap/>
            <w:hideMark/>
          </w:tcPr>
          <w:p w:rsidR="00990D11" w:rsidRPr="00990D11" w:rsidRDefault="00990D11" w:rsidP="00012236">
            <w:pPr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232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KOMPLETNÍ SADA PROPOJEK DVOJICE STYKOVÝCH TRANSFORMÁTORŮ - MONTÁŽ</w:t>
            </w:r>
          </w:p>
        </w:tc>
        <w:tc>
          <w:tcPr>
            <w:tcW w:w="565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06" w:type="dxa"/>
            <w:noWrap/>
            <w:hideMark/>
          </w:tcPr>
          <w:p w:rsidR="00990D11" w:rsidRPr="00990D11" w:rsidRDefault="00990D11" w:rsidP="0001223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90D11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28,000</w:t>
            </w:r>
          </w:p>
        </w:tc>
      </w:tr>
    </w:tbl>
    <w:p w:rsidR="00990D11" w:rsidRPr="00990D11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90D11">
        <w:rPr>
          <w:rFonts w:ascii="Times New Roman" w:eastAsia="Times New Roman" w:hAnsi="Times New Roman" w:cs="Times New Roman"/>
          <w:b/>
          <w:lang w:eastAsia="sk-SK"/>
        </w:rPr>
        <w:t>Dotaz č. 27: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  <w:r w:rsidRPr="00990D11">
        <w:rPr>
          <w:rFonts w:cs="Times New Roman"/>
        </w:rPr>
        <w:t xml:space="preserve">Dotaz se vztahuje k provoznímu souboru „PS 01-28-01 A </w:t>
      </w:r>
      <w:proofErr w:type="spellStart"/>
      <w:r w:rsidRPr="00990D11">
        <w:rPr>
          <w:rFonts w:cs="Times New Roman"/>
        </w:rPr>
        <w:t>Žst</w:t>
      </w:r>
      <w:proofErr w:type="spellEnd"/>
      <w:r w:rsidRPr="00990D11">
        <w:rPr>
          <w:rFonts w:cs="Times New Roman"/>
        </w:rPr>
        <w:t xml:space="preserve">. Šakvice, část A, definitivní SZZ a úprava ETCS“. Zadávací dokumentace uvádí, že po aktivaci </w:t>
      </w:r>
      <w:proofErr w:type="spellStart"/>
      <w:r w:rsidRPr="00990D11">
        <w:rPr>
          <w:rFonts w:cs="Times New Roman"/>
        </w:rPr>
        <w:t>def</w:t>
      </w:r>
      <w:proofErr w:type="spellEnd"/>
      <w:r w:rsidRPr="00990D11">
        <w:rPr>
          <w:rFonts w:cs="Times New Roman"/>
        </w:rPr>
        <w:t>. SZZ má být aktivováno zálohované JOP do doby přepnutí na CDP (dle TZ). V rozpočtu je jen 1 ks nezálohovaného JOP. Prosíme zadavatele o vysvětlení.</w:t>
      </w: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0D11" w:rsidRPr="00990D11" w:rsidRDefault="00990D11" w:rsidP="00990D11">
      <w:pPr>
        <w:pStyle w:val="Bezmezer"/>
        <w:rPr>
          <w:rFonts w:ascii="Times New Roman" w:hAnsi="Times New Roman" w:cs="Times New Roman"/>
          <w:lang w:eastAsia="cs-CZ"/>
        </w:rPr>
      </w:pPr>
      <w:r w:rsidRPr="00990D11">
        <w:rPr>
          <w:rFonts w:ascii="Times New Roman" w:hAnsi="Times New Roman" w:cs="Times New Roman"/>
          <w:b/>
          <w:lang w:eastAsia="cs-CZ"/>
        </w:rPr>
        <w:t xml:space="preserve">Odpověď: </w:t>
      </w:r>
      <w:r w:rsidRPr="00990D11">
        <w:rPr>
          <w:rFonts w:ascii="Times New Roman" w:hAnsi="Times New Roman" w:cs="Times New Roman"/>
          <w:lang w:eastAsia="cs-CZ"/>
        </w:rPr>
        <w:t>Stávající SZZ je již vybaveno pracovištěm JOP které má být použito na zálohované pracoviště. Z toho důvodu je počítáno pouze s 1 pracovištěm JOP.</w:t>
      </w:r>
    </w:p>
    <w:p w:rsidR="00990D11" w:rsidRPr="00990D11" w:rsidRDefault="00990D11" w:rsidP="00990D11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990D11" w:rsidRPr="00990D11" w:rsidRDefault="00990D11" w:rsidP="00990D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990D11">
        <w:rPr>
          <w:rFonts w:ascii="Times New Roman" w:eastAsia="Times New Roman" w:hAnsi="Times New Roman" w:cs="Times New Roman"/>
          <w:b/>
          <w:lang w:eastAsia="sk-SK"/>
        </w:rPr>
        <w:t>Dotaz č. 28: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  <w:r w:rsidRPr="00990D11">
        <w:rPr>
          <w:rFonts w:cs="Times New Roman"/>
        </w:rPr>
        <w:t xml:space="preserve">Dotaz se vztahuje k provoznímu souboru „PS 01-28-01 A </w:t>
      </w:r>
      <w:proofErr w:type="spellStart"/>
      <w:r w:rsidRPr="00990D11">
        <w:rPr>
          <w:rFonts w:cs="Times New Roman"/>
        </w:rPr>
        <w:t>Žst</w:t>
      </w:r>
      <w:proofErr w:type="spellEnd"/>
      <w:r w:rsidRPr="00990D11">
        <w:rPr>
          <w:rFonts w:cs="Times New Roman"/>
        </w:rPr>
        <w:t>. Šakvice, část A, definitivní SZZ a úprava ETCS“. V </w:t>
      </w:r>
      <w:proofErr w:type="spellStart"/>
      <w:r w:rsidRPr="00990D11">
        <w:rPr>
          <w:rFonts w:cs="Times New Roman"/>
        </w:rPr>
        <w:t>žst</w:t>
      </w:r>
      <w:proofErr w:type="spellEnd"/>
      <w:r w:rsidRPr="00990D11">
        <w:rPr>
          <w:rFonts w:cs="Times New Roman"/>
        </w:rPr>
        <w:t xml:space="preserve">. Šakvice je nyní namontováno přibližně 42 ks </w:t>
      </w:r>
      <w:proofErr w:type="spellStart"/>
      <w:r w:rsidRPr="00990D11">
        <w:rPr>
          <w:rFonts w:cs="Times New Roman"/>
        </w:rPr>
        <w:t>balíz</w:t>
      </w:r>
      <w:proofErr w:type="spellEnd"/>
      <w:r w:rsidRPr="00990D11">
        <w:rPr>
          <w:rFonts w:cs="Times New Roman"/>
        </w:rPr>
        <w:t xml:space="preserve">. Rozpočet, ale počítá s novou dodávkou všech </w:t>
      </w:r>
      <w:proofErr w:type="spellStart"/>
      <w:r w:rsidRPr="00990D11">
        <w:rPr>
          <w:rFonts w:cs="Times New Roman"/>
        </w:rPr>
        <w:t>balíz</w:t>
      </w:r>
      <w:proofErr w:type="spellEnd"/>
      <w:r w:rsidRPr="00990D11">
        <w:rPr>
          <w:rFonts w:cs="Times New Roman"/>
        </w:rPr>
        <w:t xml:space="preserve">. Domníváme se správně, že dojde ke zpětné montáži stávajících </w:t>
      </w:r>
      <w:proofErr w:type="spellStart"/>
      <w:r w:rsidRPr="00990D11">
        <w:rPr>
          <w:rFonts w:cs="Times New Roman"/>
        </w:rPr>
        <w:t>balíz</w:t>
      </w:r>
      <w:proofErr w:type="spellEnd"/>
      <w:r w:rsidRPr="00990D11">
        <w:rPr>
          <w:rFonts w:cs="Times New Roman"/>
        </w:rPr>
        <w:t xml:space="preserve"> a dále pouze k doplnění chybějících </w:t>
      </w:r>
      <w:proofErr w:type="spellStart"/>
      <w:r w:rsidRPr="00990D11">
        <w:rPr>
          <w:rFonts w:cs="Times New Roman"/>
        </w:rPr>
        <w:t>balíz</w:t>
      </w:r>
      <w:proofErr w:type="spellEnd"/>
      <w:r w:rsidRPr="00990D11">
        <w:rPr>
          <w:rFonts w:cs="Times New Roman"/>
        </w:rPr>
        <w:t xml:space="preserve"> (zaměření, značkování a programování </w:t>
      </w:r>
      <w:proofErr w:type="spellStart"/>
      <w:r w:rsidRPr="00990D11">
        <w:rPr>
          <w:rFonts w:cs="Times New Roman"/>
        </w:rPr>
        <w:t>balíz</w:t>
      </w:r>
      <w:proofErr w:type="spellEnd"/>
      <w:r w:rsidRPr="00990D11">
        <w:rPr>
          <w:rFonts w:cs="Times New Roman"/>
        </w:rPr>
        <w:t xml:space="preserve"> musí proběhnout znovu u nové konfigurace kolejiště)?</w:t>
      </w:r>
    </w:p>
    <w:p w:rsidR="00990D11" w:rsidRPr="00990D11" w:rsidRDefault="00990D11" w:rsidP="00990D11">
      <w:pPr>
        <w:spacing w:after="0" w:line="240" w:lineRule="auto"/>
        <w:rPr>
          <w:rFonts w:cs="Times New Roman"/>
        </w:rPr>
      </w:pPr>
    </w:p>
    <w:p w:rsidR="00990D11" w:rsidRPr="00990D11" w:rsidRDefault="00990D11" w:rsidP="00990D11">
      <w:pPr>
        <w:pStyle w:val="Bezmezer"/>
        <w:rPr>
          <w:rFonts w:cs="Times New Roman"/>
        </w:rPr>
      </w:pPr>
      <w:r w:rsidRPr="00990D11">
        <w:rPr>
          <w:rFonts w:ascii="Times New Roman" w:hAnsi="Times New Roman" w:cs="Times New Roman"/>
          <w:b/>
          <w:lang w:eastAsia="cs-CZ"/>
        </w:rPr>
        <w:t xml:space="preserve">Odpověď: </w:t>
      </w:r>
      <w:proofErr w:type="spellStart"/>
      <w:r w:rsidRPr="00990D11">
        <w:rPr>
          <w:rFonts w:ascii="Times New Roman" w:hAnsi="Times New Roman" w:cs="Times New Roman"/>
          <w:lang w:eastAsia="cs-CZ"/>
        </w:rPr>
        <w:t>Balízy</w:t>
      </w:r>
      <w:proofErr w:type="spellEnd"/>
      <w:r w:rsidRPr="00990D11">
        <w:rPr>
          <w:rFonts w:ascii="Times New Roman" w:hAnsi="Times New Roman" w:cs="Times New Roman"/>
          <w:lang w:eastAsia="cs-CZ"/>
        </w:rPr>
        <w:t xml:space="preserve"> budou použity stávající a chybějící budou doplněny.  Zaměření, značkování a programování </w:t>
      </w:r>
      <w:proofErr w:type="spellStart"/>
      <w:r w:rsidRPr="00990D11">
        <w:rPr>
          <w:rFonts w:ascii="Times New Roman" w:hAnsi="Times New Roman" w:cs="Times New Roman"/>
          <w:lang w:eastAsia="cs-CZ"/>
        </w:rPr>
        <w:t>balíz</w:t>
      </w:r>
      <w:proofErr w:type="spellEnd"/>
      <w:r w:rsidRPr="00990D11">
        <w:rPr>
          <w:rFonts w:ascii="Times New Roman" w:hAnsi="Times New Roman" w:cs="Times New Roman"/>
          <w:lang w:eastAsia="cs-CZ"/>
        </w:rPr>
        <w:t xml:space="preserve"> bude provedeno pro všechny </w:t>
      </w:r>
      <w:proofErr w:type="spellStart"/>
      <w:r w:rsidRPr="00990D11">
        <w:rPr>
          <w:rFonts w:ascii="Times New Roman" w:hAnsi="Times New Roman" w:cs="Times New Roman"/>
          <w:lang w:eastAsia="cs-CZ"/>
        </w:rPr>
        <w:t>balízy</w:t>
      </w:r>
      <w:proofErr w:type="spellEnd"/>
      <w:r w:rsidRPr="00990D11">
        <w:rPr>
          <w:rFonts w:ascii="Times New Roman" w:hAnsi="Times New Roman" w:cs="Times New Roman"/>
          <w:lang w:eastAsia="cs-CZ"/>
        </w:rPr>
        <w:t>.</w:t>
      </w:r>
    </w:p>
    <w:p w:rsidR="00990D11" w:rsidRDefault="00990D11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060F6" w:rsidRPr="006C5401" w:rsidRDefault="00B060F6" w:rsidP="00B060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6C5401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>
        <w:rPr>
          <w:rFonts w:ascii="Times New Roman" w:eastAsia="Times New Roman" w:hAnsi="Times New Roman" w:cs="Times New Roman"/>
          <w:b/>
          <w:lang w:eastAsia="sk-SK"/>
        </w:rPr>
        <w:t>29</w:t>
      </w:r>
      <w:r w:rsidRPr="006C5401">
        <w:rPr>
          <w:rFonts w:ascii="Times New Roman" w:eastAsia="Times New Roman" w:hAnsi="Times New Roman" w:cs="Times New Roman"/>
          <w:b/>
          <w:lang w:eastAsia="sk-SK"/>
        </w:rPr>
        <w:t>:</w:t>
      </w:r>
    </w:p>
    <w:p w:rsidR="00B060F6" w:rsidRPr="00B82B9D" w:rsidRDefault="00B060F6" w:rsidP="00B060F6">
      <w:pPr>
        <w:tabs>
          <w:tab w:val="num" w:pos="3563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82B9D">
        <w:rPr>
          <w:rFonts w:ascii="Times New Roman" w:eastAsia="Times New Roman" w:hAnsi="Times New Roman" w:cs="Times New Roman"/>
          <w:lang w:eastAsia="cs-CZ"/>
        </w:rPr>
        <w:t>V rámci požadavků zadavatele na kvalifikaci stanovil zadavatel v bodě 8.7 Přehled technických zařízení pro dodavatele povinnost předložení přehledu technických zařízení, které bude mít dodavatel při plnění veřejné zakázky k dispozici. Z předloženého přehledu musí plynout, že dodavatel bude mít při plnění k dispozici následující zařízení:</w:t>
      </w:r>
    </w:p>
    <w:p w:rsidR="00B060F6" w:rsidRPr="00B82B9D" w:rsidRDefault="00B060F6" w:rsidP="00B060F6">
      <w:pPr>
        <w:tabs>
          <w:tab w:val="num" w:pos="3563"/>
        </w:tabs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685"/>
      </w:tblGrid>
      <w:tr w:rsidR="00B060F6" w:rsidRPr="00B82B9D" w:rsidTr="00012236">
        <w:tc>
          <w:tcPr>
            <w:tcW w:w="5382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Zařízení:</w:t>
            </w:r>
          </w:p>
        </w:tc>
        <w:tc>
          <w:tcPr>
            <w:tcW w:w="3685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Počet kusů:</w:t>
            </w:r>
          </w:p>
        </w:tc>
      </w:tr>
      <w:tr w:rsidR="00B060F6" w:rsidRPr="00B82B9D" w:rsidTr="00012236">
        <w:tc>
          <w:tcPr>
            <w:tcW w:w="5382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Stroj na pokládku kolejí a výhybek (stroj/zařízení umožňující výstavbu kolejí a výhybek)</w:t>
            </w:r>
          </w:p>
        </w:tc>
        <w:tc>
          <w:tcPr>
            <w:tcW w:w="3685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1 ks</w:t>
            </w:r>
          </w:p>
        </w:tc>
      </w:tr>
      <w:tr w:rsidR="00B060F6" w:rsidRPr="00B82B9D" w:rsidTr="00012236">
        <w:tc>
          <w:tcPr>
            <w:tcW w:w="5382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 xml:space="preserve">Automatické strojní zařízení pro úpravu směrové a výškové polohy koleje a výhybek (v souladu s předpisem SŽDC (ČD) S3/1 v aktuální znění, kapitola II, článek 85, 88, 90) </w:t>
            </w:r>
          </w:p>
        </w:tc>
        <w:tc>
          <w:tcPr>
            <w:tcW w:w="3685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1 ks</w:t>
            </w:r>
          </w:p>
        </w:tc>
      </w:tr>
      <w:tr w:rsidR="00B060F6" w:rsidRPr="00B82B9D" w:rsidTr="00012236">
        <w:tc>
          <w:tcPr>
            <w:tcW w:w="5382" w:type="dxa"/>
            <w:shd w:val="clear" w:color="auto" w:fill="auto"/>
          </w:tcPr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 xml:space="preserve">Souprava pro montáž trakčního vedení o minimálním funkčním rozsahu: hnací drážní  vozidlo, vozy s montážní plošinou, kolejový jeřáb o minimální nosnosti  8 tun, rozvinovací vůz, montážní plošina s rukou a montážním košem s minimálním </w:t>
            </w:r>
            <w:proofErr w:type="gramStart"/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vyložení</w:t>
            </w:r>
            <w:proofErr w:type="gramEnd"/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 xml:space="preserve"> 10 m od osy koleje</w:t>
            </w:r>
          </w:p>
          <w:p w:rsidR="00B060F6" w:rsidRPr="00B82B9D" w:rsidRDefault="00B060F6" w:rsidP="0001223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 xml:space="preserve">Použité zařízení musí umožnovat minimální </w:t>
            </w:r>
            <w:proofErr w:type="gramStart"/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>výkon v 8-mi</w:t>
            </w:r>
            <w:proofErr w:type="gramEnd"/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hodinové výluce v rozsahu montáže jednoho kotevního úseku vrchního trolejového vedení</w:t>
            </w:r>
          </w:p>
        </w:tc>
        <w:tc>
          <w:tcPr>
            <w:tcW w:w="3685" w:type="dxa"/>
            <w:shd w:val="clear" w:color="auto" w:fill="auto"/>
          </w:tcPr>
          <w:p w:rsidR="00B060F6" w:rsidRPr="00B82B9D" w:rsidRDefault="00B060F6" w:rsidP="00B060F6">
            <w:pPr>
              <w:numPr>
                <w:ilvl w:val="0"/>
                <w:numId w:val="14"/>
              </w:numPr>
              <w:spacing w:before="120" w:after="0" w:line="240" w:lineRule="auto"/>
              <w:ind w:left="174" w:hanging="141"/>
              <w:contextualSpacing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2B9D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ks</w:t>
            </w:r>
          </w:p>
        </w:tc>
      </w:tr>
    </w:tbl>
    <w:p w:rsidR="00B060F6" w:rsidRPr="00B82B9D" w:rsidRDefault="00B060F6" w:rsidP="00B060F6">
      <w:pPr>
        <w:tabs>
          <w:tab w:val="num" w:pos="3563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82B9D">
        <w:rPr>
          <w:rFonts w:ascii="Times New Roman" w:eastAsia="Times New Roman" w:hAnsi="Times New Roman" w:cs="Times New Roman"/>
          <w:lang w:eastAsia="cs-CZ"/>
        </w:rPr>
        <w:lastRenderedPageBreak/>
        <w:t>Dokumenty, které má dodavatel v rámci nabídky předložit, musí nepochybně prokazovat, že dodavatel je vlastníkem (výpis z majetkové evidence) nebo má smluvně zajištěno (alespoň smlouvou o smlouvě budoucí) užívání zadavatelem požadovaných technických zařízení s možností využití pro provádění prací, které jsou předmětem této zakázky, dle požadovaného časového harmonogramu postupu prací.</w:t>
      </w:r>
    </w:p>
    <w:p w:rsidR="00B060F6" w:rsidRPr="00B82B9D" w:rsidRDefault="00B060F6" w:rsidP="00B060F6">
      <w:pPr>
        <w:tabs>
          <w:tab w:val="num" w:pos="3563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82B9D">
        <w:rPr>
          <w:rFonts w:ascii="Times New Roman" w:eastAsia="Times New Roman" w:hAnsi="Times New Roman" w:cs="Times New Roman"/>
          <w:lang w:eastAsia="cs-CZ"/>
        </w:rPr>
        <w:t>Zároveň však zadavatel požadavek kritéria technické kvalifikace na předložení přehledu technických zařízení, které bude mít dodavatel při plnění VZ k dispozici uvedl mezi poddodavatelská omezení vymezená v bodě 9.3 Pokynů, tzn. mezi činnosti, které musí být plněny přímo vybraným dodavatelem vlastními prostředky (resp. některým z dodavatelů, kteří podali nabídku v rámci společné účasti).</w:t>
      </w:r>
    </w:p>
    <w:p w:rsidR="00B060F6" w:rsidRPr="00B82B9D" w:rsidRDefault="00B060F6" w:rsidP="00B060F6">
      <w:pPr>
        <w:tabs>
          <w:tab w:val="num" w:pos="3563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B82B9D">
        <w:rPr>
          <w:rFonts w:ascii="Times New Roman" w:eastAsia="Times New Roman" w:hAnsi="Times New Roman" w:cs="Times New Roman"/>
          <w:b/>
          <w:lang w:eastAsia="cs-CZ"/>
        </w:rPr>
        <w:t xml:space="preserve">Pokud dodavatel nebude tedy přímo vlastníkem (a nemůže tedy předložit přímo výpis z majetkové evidence) a předloží v rámci plnění kritéria technické kvalifikace na předložení přehledu technických zařízení </w:t>
      </w:r>
      <w:r w:rsidRPr="00B82B9D">
        <w:rPr>
          <w:rFonts w:ascii="Times New Roman" w:eastAsia="Times New Roman" w:hAnsi="Times New Roman" w:cs="Times New Roman"/>
          <w:b/>
          <w:u w:val="single"/>
          <w:lang w:eastAsia="cs-CZ"/>
        </w:rPr>
        <w:t>smlouvu o nájmu</w:t>
      </w:r>
      <w:r w:rsidRPr="00B82B9D">
        <w:rPr>
          <w:rFonts w:ascii="Times New Roman" w:eastAsia="Times New Roman" w:hAnsi="Times New Roman" w:cs="Times New Roman"/>
          <w:b/>
          <w:lang w:eastAsia="cs-CZ"/>
        </w:rPr>
        <w:t xml:space="preserve"> požadovaných technických zařízení, která bude smluvně garantovat užívání předmětných zařízení dodavatelem jako nájemcem, bude takovýto dokument zadavatelem uznán jako splnění podmínky bodu 8.7 Přehled technických zařízení stanoveného kritéria technické kvalifikace?</w:t>
      </w:r>
    </w:p>
    <w:p w:rsidR="00B060F6" w:rsidRDefault="00B060F6" w:rsidP="00B060F6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060F6" w:rsidRDefault="00B060F6" w:rsidP="00B060F6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Odpověď:</w:t>
      </w:r>
    </w:p>
    <w:p w:rsidR="00B060F6" w:rsidRPr="00B060F6" w:rsidRDefault="00B060F6" w:rsidP="00B060F6">
      <w:pPr>
        <w:spacing w:after="120" w:line="240" w:lineRule="auto"/>
        <w:jc w:val="both"/>
        <w:rPr>
          <w:rFonts w:ascii="Times New Roman" w:hAnsi="Times New Roman" w:cs="Times New Roman"/>
          <w:lang w:eastAsia="cs-CZ"/>
        </w:rPr>
      </w:pPr>
      <w:r w:rsidRPr="00B060F6">
        <w:rPr>
          <w:rFonts w:ascii="Times New Roman" w:hAnsi="Times New Roman" w:cs="Times New Roman"/>
          <w:lang w:eastAsia="cs-CZ"/>
        </w:rPr>
        <w:t>Na základě shora uvedeného dotazu dodavatele zadavatel poskytuje následující vysvětlení. Na základě čl. 8.7 Přehled technických zařízení Pokynů je po dodavateli požadováno, aby měl k dispozici zařízení, která jsou v uvedené tabulce specifikovány. Dále je po dodavateli požadováno předložení čestného prohlášení, že takovými zařízeními disponuje. Současně dodavatel musí předložit dokument, kterým prokáže, že dodavatel je vlastníkem (výpis z majetkové evidence) nebo má smluvně zajištěno (alespoň smlouvou o smlouvě budoucí) užívání zadavatelem požadovaných technických zařízení s možností využití pro provádění prací, které jsou předmětem této zakázky, dle požadovaného časového harmonogramu postupu prací.</w:t>
      </w:r>
    </w:p>
    <w:p w:rsidR="00B060F6" w:rsidRPr="00B060F6" w:rsidRDefault="00B060F6" w:rsidP="00B060F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060F6">
        <w:rPr>
          <w:rFonts w:ascii="Times New Roman" w:hAnsi="Times New Roman" w:cs="Times New Roman"/>
          <w:lang w:eastAsia="cs-CZ"/>
        </w:rPr>
        <w:t>Takovýmto dokumentem může být mimo jiné, jak dodavatel ve svém dotazu uvádí, smlouva o nájmu technického zařízení. Poddodavatelské omezení v čl. 9.3 Pokynů stanoví, že osoba, která bude oprávněna disponovat s uvedenými technickými zařízeními, musí být dodavatel, nikoliv poddodavatel. Nelze tedy zajistit dispozici s technickým zařízením prostřednictvím poddodavatele, nýbrž smluvní zajištění týkající se dispozice s technickým zařízením musí být uzavřeno přímo mezi dodavatelem a vlastníkem technického zařízení.</w:t>
      </w:r>
    </w:p>
    <w:p w:rsidR="00B060F6" w:rsidRPr="00990D11" w:rsidRDefault="00B060F6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BC182D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 xml:space="preserve">Vzhledem ke </w:t>
      </w:r>
      <w:r w:rsidRPr="00BC182D">
        <w:rPr>
          <w:rFonts w:ascii="Times New Roman" w:eastAsia="Times New Roman" w:hAnsi="Times New Roman" w:cs="Times New Roman"/>
          <w:lang w:eastAsia="cs-CZ"/>
        </w:rPr>
        <w:t>skutečnosti, že b</w:t>
      </w:r>
      <w:r w:rsidR="00B35C0E" w:rsidRPr="00BC182D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BC182D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BC182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C182D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BC182D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C182D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Pr="00BC182D">
        <w:rPr>
          <w:rFonts w:ascii="Times New Roman" w:eastAsia="Times New Roman" w:hAnsi="Times New Roman" w:cs="Times New Roman"/>
          <w:lang w:eastAsia="cs-CZ"/>
        </w:rPr>
        <w:br/>
      </w:r>
      <w:r w:rsidR="00183E01" w:rsidRPr="00BC182D">
        <w:rPr>
          <w:rFonts w:ascii="Times New Roman" w:eastAsia="Times New Roman" w:hAnsi="Times New Roman" w:cs="Times New Roman"/>
          <w:lang w:eastAsia="cs-CZ"/>
        </w:rPr>
        <w:t xml:space="preserve">6. 11. 2018 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183E01" w:rsidRPr="00BC182D">
        <w:rPr>
          <w:rFonts w:ascii="Times New Roman" w:eastAsia="Times New Roman" w:hAnsi="Times New Roman" w:cs="Times New Roman"/>
          <w:lang w:eastAsia="cs-CZ"/>
        </w:rPr>
        <w:t>7. 11. 2018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13410E" w:rsidRPr="00BC182D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BC182D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C182D"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 w:rsidRPr="00BC182D">
        <w:rPr>
          <w:rFonts w:ascii="Times New Roman" w:eastAsia="Times New Roman" w:hAnsi="Times New Roman" w:cs="Times New Roman"/>
          <w:lang w:eastAsia="cs-CZ"/>
        </w:rPr>
        <w:t>ZZVZ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BC182D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C182D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 w:rsidRPr="00BC182D">
        <w:rPr>
          <w:rFonts w:ascii="Times New Roman" w:eastAsia="Times New Roman" w:hAnsi="Times New Roman" w:cs="Times New Roman"/>
          <w:lang w:eastAsia="cs-CZ"/>
        </w:rPr>
        <w:t>evidenční č.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2E541E" w:rsidRPr="00BC182D">
        <w:rPr>
          <w:rFonts w:ascii="Times New Roman" w:eastAsia="Times New Roman" w:hAnsi="Times New Roman" w:cs="Times New Roman"/>
          <w:lang w:eastAsia="cs-CZ"/>
        </w:rPr>
        <w:t>61718167</w:t>
      </w:r>
      <w:r w:rsidRPr="00BC182D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Pr="00BC182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BC182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C182D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200ED7" w:rsidRPr="00BC182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C182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83E01" w:rsidRPr="00BC182D">
        <w:rPr>
          <w:rFonts w:ascii="Times New Roman" w:eastAsia="Times New Roman" w:hAnsi="Times New Roman" w:cs="Times New Roman"/>
          <w:lang w:eastAsia="cs-CZ"/>
        </w:rPr>
        <w:t>6. 11. 2018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183E01" w:rsidRPr="00BC182D">
        <w:rPr>
          <w:rFonts w:ascii="Times New Roman" w:eastAsia="Times New Roman" w:hAnsi="Times New Roman" w:cs="Times New Roman"/>
          <w:lang w:eastAsia="cs-CZ"/>
        </w:rPr>
        <w:t>7. 11. 2018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BC182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Pr="00BC182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C182D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00ED7" w:rsidRPr="00BC182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C182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83E01" w:rsidRPr="00BC182D">
        <w:rPr>
          <w:rFonts w:ascii="Times New Roman" w:eastAsia="Times New Roman" w:hAnsi="Times New Roman" w:cs="Times New Roman"/>
          <w:lang w:eastAsia="cs-CZ"/>
        </w:rPr>
        <w:t>6. 11. 2018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</w:t>
      </w:r>
      <w:r w:rsidR="00183E01" w:rsidRPr="00BC182D">
        <w:rPr>
          <w:rFonts w:ascii="Times New Roman" w:eastAsia="Times New Roman" w:hAnsi="Times New Roman" w:cs="Times New Roman"/>
          <w:lang w:eastAsia="cs-CZ"/>
        </w:rPr>
        <w:t>v 10:00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hod. a nahrazujeme datem </w:t>
      </w:r>
      <w:r w:rsidR="00183E01" w:rsidRPr="00BC182D">
        <w:rPr>
          <w:rFonts w:ascii="Times New Roman" w:eastAsia="Times New Roman" w:hAnsi="Times New Roman" w:cs="Times New Roman"/>
          <w:lang w:eastAsia="cs-CZ"/>
        </w:rPr>
        <w:t>7. 11. 2018 v 10:00</w:t>
      </w:r>
      <w:r w:rsidRPr="00BC182D">
        <w:rPr>
          <w:rFonts w:ascii="Times New Roman" w:eastAsia="Times New Roman" w:hAnsi="Times New Roman" w:cs="Times New Roman"/>
          <w:lang w:eastAsia="cs-CZ"/>
        </w:rPr>
        <w:t xml:space="preserve"> hod.</w:t>
      </w:r>
    </w:p>
    <w:p w:rsidR="00E42975" w:rsidRPr="00BC182D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C182D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BC182D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BC182D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6E65B8" w:rsidRPr="002958C6" w:rsidRDefault="006E65B8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2958C6">
        <w:rPr>
          <w:rFonts w:ascii="Times New Roman" w:hAnsi="Times New Roman" w:cs="Times New Roman"/>
          <w:bCs/>
          <w:lang w:eastAsia="cs-CZ"/>
        </w:rPr>
        <w:t xml:space="preserve">3_Příloha_Šakvice - Dotaz 4-13 - </w:t>
      </w:r>
      <w:proofErr w:type="spellStart"/>
      <w:r w:rsidRPr="002958C6">
        <w:rPr>
          <w:rFonts w:ascii="Times New Roman" w:hAnsi="Times New Roman" w:cs="Times New Roman"/>
          <w:bCs/>
          <w:lang w:eastAsia="cs-CZ"/>
        </w:rPr>
        <w:t>Doplneni</w:t>
      </w:r>
      <w:proofErr w:type="spellEnd"/>
      <w:r w:rsidRPr="002958C6">
        <w:rPr>
          <w:rFonts w:ascii="Times New Roman" w:hAnsi="Times New Roman" w:cs="Times New Roman"/>
          <w:bCs/>
          <w:lang w:eastAsia="cs-CZ"/>
        </w:rPr>
        <w:t xml:space="preserve"> </w:t>
      </w:r>
      <w:proofErr w:type="spellStart"/>
      <w:r w:rsidRPr="002958C6">
        <w:rPr>
          <w:rFonts w:ascii="Times New Roman" w:hAnsi="Times New Roman" w:cs="Times New Roman"/>
          <w:bCs/>
          <w:lang w:eastAsia="cs-CZ"/>
        </w:rPr>
        <w:t>priloh</w:t>
      </w:r>
      <w:proofErr w:type="spellEnd"/>
    </w:p>
    <w:p w:rsidR="006E65B8" w:rsidRPr="002958C6" w:rsidRDefault="006E65B8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2958C6">
        <w:rPr>
          <w:rFonts w:ascii="Times New Roman" w:hAnsi="Times New Roman" w:cs="Times New Roman"/>
          <w:bCs/>
          <w:lang w:eastAsia="cs-CZ"/>
        </w:rPr>
        <w:t>3_Příloha_Šakvice - Dotaz 4-13 - Soupisy prací</w:t>
      </w:r>
    </w:p>
    <w:p w:rsidR="006E65B8" w:rsidRPr="002958C6" w:rsidRDefault="006E65B8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2958C6">
        <w:rPr>
          <w:rFonts w:ascii="Times New Roman" w:hAnsi="Times New Roman" w:cs="Times New Roman"/>
          <w:bCs/>
          <w:lang w:eastAsia="cs-CZ"/>
        </w:rPr>
        <w:t>4_Příloha_Šakvice - Dotaz 14-19_Soupis prací</w:t>
      </w:r>
    </w:p>
    <w:p w:rsidR="006E65B8" w:rsidRPr="002958C6" w:rsidRDefault="006E65B8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lang w:eastAsia="cs-CZ"/>
        </w:rPr>
      </w:pPr>
      <w:r w:rsidRPr="002958C6">
        <w:rPr>
          <w:rFonts w:ascii="Times New Roman" w:hAnsi="Times New Roman" w:cs="Times New Roman"/>
          <w:bCs/>
          <w:lang w:eastAsia="cs-CZ"/>
        </w:rPr>
        <w:t>5_Příloha_Šakvice - Dotaz 20 - 28</w:t>
      </w:r>
    </w:p>
    <w:p w:rsidR="00BE53B6" w:rsidRPr="002958C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9417B6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9417B6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="009417B6" w:rsidRPr="009417B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9417B6">
        <w:rPr>
          <w:rFonts w:ascii="Times New Roman" w:hAnsi="Times New Roman" w:cs="Times New Roman"/>
          <w:sz w:val="24"/>
          <w:szCs w:val="24"/>
          <w:lang w:eastAsia="cs-CZ"/>
        </w:rPr>
        <w:t>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9417B6" w:rsidRDefault="00742DE4" w:rsidP="009417B6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sectPr w:rsidR="00BE53B6" w:rsidRPr="009417B6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17694DD" wp14:editId="3D3980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70A7D61"/>
    <w:multiLevelType w:val="hybridMultilevel"/>
    <w:tmpl w:val="9468DE60"/>
    <w:lvl w:ilvl="0" w:tplc="FF24BCCC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649505B"/>
    <w:multiLevelType w:val="hybridMultilevel"/>
    <w:tmpl w:val="736A38BE"/>
    <w:lvl w:ilvl="0" w:tplc="18B06A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3E01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958C6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41E"/>
    <w:rsid w:val="002F0F4B"/>
    <w:rsid w:val="002F2FF2"/>
    <w:rsid w:val="003044FB"/>
    <w:rsid w:val="00305219"/>
    <w:rsid w:val="00317814"/>
    <w:rsid w:val="00321983"/>
    <w:rsid w:val="00322F85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2F13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5B8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66606"/>
    <w:rsid w:val="0077051F"/>
    <w:rsid w:val="0078708E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0F65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17B6"/>
    <w:rsid w:val="00944327"/>
    <w:rsid w:val="009477BD"/>
    <w:rsid w:val="00956A09"/>
    <w:rsid w:val="009609A9"/>
    <w:rsid w:val="00976889"/>
    <w:rsid w:val="0098245D"/>
    <w:rsid w:val="00990D11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60F6"/>
    <w:rsid w:val="00B0716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182D"/>
    <w:rsid w:val="00BC2ACE"/>
    <w:rsid w:val="00BC384D"/>
    <w:rsid w:val="00BD17C3"/>
    <w:rsid w:val="00BD1F79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67822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45BF7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9</Pages>
  <Words>3432</Words>
  <Characters>19572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100</cp:revision>
  <cp:lastPrinted>2014-12-29T09:49:00Z</cp:lastPrinted>
  <dcterms:created xsi:type="dcterms:W3CDTF">2014-12-29T11:08:00Z</dcterms:created>
  <dcterms:modified xsi:type="dcterms:W3CDTF">2018-10-23T12:49:00Z</dcterms:modified>
</cp:coreProperties>
</file>